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76121F77" w:rsidRDefault="004760BD" w14:paraId="450D2DE4" wp14:textId="7EF31E40">
      <w:pPr>
        <w:jc w:val="center"/>
        <w:outlineLvl w:val="0"/>
        <w:rPr>
          <w:b w:val="1"/>
          <w:bCs w:val="1"/>
          <w:sz w:val="28"/>
          <w:szCs w:val="28"/>
        </w:rPr>
      </w:pPr>
      <w:r w:rsidRPr="76121F77" w:rsidR="004760BD">
        <w:rPr>
          <w:b w:val="1"/>
          <w:bCs w:val="1"/>
          <w:sz w:val="28"/>
          <w:szCs w:val="28"/>
        </w:rPr>
        <w:t xml:space="preserve">PROGRAMMAZIONE </w:t>
      </w:r>
      <w:r w:rsidRPr="76121F77" w:rsidR="7CD29BDD">
        <w:rPr>
          <w:b w:val="1"/>
          <w:bCs w:val="1"/>
          <w:sz w:val="28"/>
          <w:szCs w:val="28"/>
        </w:rPr>
        <w:t>CONSUNTIVA</w:t>
      </w:r>
      <w:bookmarkStart w:name="_GoBack" w:id="0"/>
      <w:bookmarkEnd w:id="0"/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2B6147F7" w:rsidRDefault="0069757F" w14:paraId="42381EC9" wp14:textId="2507A037">
      <w:pPr>
        <w:spacing w:line="360" w:lineRule="auto"/>
        <w:jc w:val="center"/>
        <w:rPr>
          <w:sz w:val="28"/>
          <w:szCs w:val="28"/>
        </w:rPr>
      </w:pPr>
      <w:r w:rsidRPr="2B6147F7" w:rsidR="0069757F">
        <w:rPr>
          <w:sz w:val="28"/>
          <w:szCs w:val="28"/>
        </w:rPr>
        <w:t xml:space="preserve">1° </w:t>
      </w:r>
      <w:r w:rsidRPr="2B6147F7" w:rsidR="1BCB2C47">
        <w:rPr>
          <w:sz w:val="28"/>
          <w:szCs w:val="28"/>
        </w:rPr>
        <w:t>e</w:t>
      </w:r>
      <w:r w:rsidRPr="2B6147F7" w:rsidR="0069757F">
        <w:rPr>
          <w:sz w:val="28"/>
          <w:szCs w:val="28"/>
        </w:rPr>
        <w:t xml:space="preserve"> </w:t>
      </w:r>
      <w:r w:rsidRPr="2B6147F7" w:rsidR="005718B9">
        <w:rPr>
          <w:sz w:val="28"/>
          <w:szCs w:val="28"/>
        </w:rPr>
        <w:t xml:space="preserve">2° </w:t>
      </w:r>
      <w:r w:rsidRPr="2B6147F7" w:rsidR="004760BD">
        <w:rPr>
          <w:sz w:val="28"/>
          <w:szCs w:val="28"/>
        </w:rPr>
        <w:t>PERIOD</w:t>
      </w:r>
      <w:r w:rsidRPr="2B6147F7" w:rsidR="796DCA74">
        <w:rPr>
          <w:sz w:val="28"/>
          <w:szCs w:val="28"/>
        </w:rPr>
        <w:t>O</w:t>
      </w:r>
    </w:p>
    <w:p xmlns:wp14="http://schemas.microsoft.com/office/word/2010/wordml" w:rsidRPr="005718B9" w:rsidR="004760BD" w:rsidP="005718B9" w:rsidRDefault="0069757F" w14:paraId="652B93A7" wp14:textId="771534C5">
      <w:pPr>
        <w:spacing w:line="360" w:lineRule="auto"/>
        <w:jc w:val="center"/>
        <w:rPr>
          <w:sz w:val="28"/>
          <w:szCs w:val="28"/>
        </w:rPr>
      </w:pPr>
      <w:r w:rsidRPr="0C0B9B9D" w:rsidR="009F2F86">
        <w:rPr>
          <w:sz w:val="28"/>
          <w:szCs w:val="28"/>
        </w:rPr>
        <w:t xml:space="preserve">Indirizzo: </w:t>
      </w:r>
      <w:r w:rsidRPr="0C0B9B9D" w:rsidR="7B922F8E">
        <w:rPr>
          <w:sz w:val="28"/>
          <w:szCs w:val="28"/>
        </w:rPr>
        <w:t>PSC</w:t>
      </w:r>
      <w:r w:rsidRPr="0C0B9B9D" w:rsidR="2B4AFF23">
        <w:rPr>
          <w:sz w:val="28"/>
          <w:szCs w:val="28"/>
        </w:rPr>
        <w:t xml:space="preserve"> e SSAS</w:t>
      </w:r>
      <w:r w:rsidRPr="0C0B9B9D" w:rsidR="004760BD">
        <w:rPr>
          <w:sz w:val="28"/>
          <w:szCs w:val="28"/>
        </w:rPr>
        <w:t xml:space="preserve"> Class</w:t>
      </w:r>
      <w:r w:rsidRPr="0C0B9B9D" w:rsidR="5E408B7D">
        <w:rPr>
          <w:sz w:val="28"/>
          <w:szCs w:val="28"/>
        </w:rPr>
        <w:t>e</w:t>
      </w:r>
      <w:r w:rsidRPr="0C0B9B9D" w:rsidR="50A9D67F">
        <w:rPr>
          <w:sz w:val="28"/>
          <w:szCs w:val="28"/>
        </w:rPr>
        <w:t>: II</w:t>
      </w: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6B4D5D33" wp14:textId="3FC84110">
      <w:pPr>
        <w:rPr>
          <w:sz w:val="28"/>
          <w:szCs w:val="28"/>
        </w:rPr>
      </w:pPr>
      <w:r w:rsidRPr="2B6147F7" w:rsidR="004760BD">
        <w:rPr>
          <w:sz w:val="28"/>
          <w:szCs w:val="28"/>
        </w:rPr>
        <w:t>Disciplina:</w:t>
      </w:r>
      <w:r w:rsidRPr="2B6147F7" w:rsidR="39B915AB">
        <w:rPr>
          <w:sz w:val="28"/>
          <w:szCs w:val="28"/>
        </w:rPr>
        <w:t xml:space="preserve"> STORIA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2B6147F7" w:rsidRDefault="004760BD" w14:paraId="76308C2C" wp14:textId="14928895">
      <w:pPr>
        <w:pStyle w:val="Normale"/>
        <w:rPr>
          <w:sz w:val="28"/>
          <w:szCs w:val="28"/>
        </w:rPr>
      </w:pPr>
      <w:r w:rsidRPr="2B6147F7" w:rsidR="004760BD">
        <w:rPr>
          <w:sz w:val="28"/>
          <w:szCs w:val="28"/>
        </w:rPr>
        <w:t>Test</w:t>
      </w:r>
      <w:r w:rsidRPr="2B6147F7" w:rsidR="59126391">
        <w:rPr>
          <w:sz w:val="28"/>
          <w:szCs w:val="28"/>
        </w:rPr>
        <w:t xml:space="preserve">o </w:t>
      </w:r>
      <w:r w:rsidRPr="2B6147F7" w:rsidR="004760BD">
        <w:rPr>
          <w:sz w:val="28"/>
          <w:szCs w:val="28"/>
        </w:rPr>
        <w:t>adottat</w:t>
      </w:r>
      <w:r w:rsidRPr="2B6147F7" w:rsidR="7C15C6F7">
        <w:rPr>
          <w:sz w:val="28"/>
          <w:szCs w:val="28"/>
        </w:rPr>
        <w:t>o:</w:t>
      </w:r>
      <w:r w:rsidRPr="2B6147F7" w:rsidR="004760BD">
        <w:rPr>
          <w:sz w:val="28"/>
          <w:szCs w:val="28"/>
        </w:rPr>
        <w:t xml:space="preserve">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 xml:space="preserve">E. Zanette,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it-IT"/>
        </w:rPr>
        <w:t>La storia ci riguarda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>, vol. unico, B. Mondadori Pearson.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312AF057" wp14:textId="3AD34A62">
      <w:pPr>
        <w:rPr>
          <w:sz w:val="28"/>
          <w:szCs w:val="28"/>
        </w:rPr>
      </w:pPr>
      <w:r w:rsidRPr="6AA7D865" w:rsidR="004760BD">
        <w:rPr>
          <w:sz w:val="28"/>
          <w:szCs w:val="28"/>
        </w:rPr>
        <w:t xml:space="preserve">Curricolo composto da N. Moduli o </w:t>
      </w:r>
      <w:r w:rsidRPr="6AA7D865" w:rsidR="004760BD">
        <w:rPr>
          <w:sz w:val="28"/>
          <w:szCs w:val="28"/>
        </w:rPr>
        <w:t>UdA</w:t>
      </w:r>
      <w:r w:rsidRPr="6AA7D865" w:rsidR="004760BD">
        <w:rPr>
          <w:sz w:val="28"/>
          <w:szCs w:val="28"/>
        </w:rPr>
        <w:t xml:space="preserve">: </w:t>
      </w:r>
      <w:r w:rsidRPr="6AA7D865" w:rsidR="0A987946">
        <w:rPr>
          <w:sz w:val="28"/>
          <w:szCs w:val="28"/>
        </w:rPr>
        <w:t>2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6AA7D865" w14:paraId="4AC975AA" wp14:textId="77777777">
        <w:tc>
          <w:tcPr>
            <w:tcW w:w="9628" w:type="dxa"/>
            <w:tcMar/>
          </w:tcPr>
          <w:p w:rsidRPr="00F33B69" w:rsidR="004760BD" w:rsidP="004760BD" w:rsidRDefault="004760BD" w14:paraId="0572AD86" wp14:textId="246512F9">
            <w:pPr>
              <w:jc w:val="center"/>
            </w:pPr>
            <w:r w:rsidR="004760BD">
              <w:rPr/>
              <w:t>COMPETENZE</w:t>
            </w:r>
            <w:r w:rsidR="2EDD590E">
              <w:rPr/>
              <w:t xml:space="preserve"> </w:t>
            </w:r>
            <w:r w:rsidR="004760BD">
              <w:rPr/>
              <w:t>traversali e disciplinari</w:t>
            </w:r>
          </w:p>
        </w:tc>
      </w:tr>
      <w:tr xmlns:wp14="http://schemas.microsoft.com/office/word/2010/wordml" w:rsidRPr="00F33B69" w:rsidR="004760BD" w:rsidTr="6AA7D865" w14:paraId="0D0B940D" wp14:textId="77777777">
        <w:trPr>
          <w:trHeight w:val="3036"/>
        </w:trPr>
        <w:tc>
          <w:tcPr>
            <w:tcW w:w="9628" w:type="dxa"/>
            <w:tcMar/>
          </w:tcPr>
          <w:p w:rsidRPr="00F33B69" w:rsidR="004760BD" w:rsidP="2B6147F7" w:rsidRDefault="004760BD" w14:paraId="30445537" wp14:textId="3B451F5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in modo appropriato termini e concetti storiografici relativi ai contesti storico-culturali esaminati.</w:t>
            </w:r>
          </w:p>
          <w:p w:rsidRPr="00F33B69" w:rsidR="004760BD" w:rsidP="2B6147F7" w:rsidRDefault="004760BD" w14:paraId="05617C1F" wp14:textId="4B54BCBF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carte geostoriche per localizzare e contestualizzare fenomeni storici.</w:t>
            </w:r>
          </w:p>
          <w:p w:rsidRPr="00F33B69" w:rsidR="004760BD" w:rsidP="2B6147F7" w:rsidRDefault="004760BD" w14:paraId="420B4E19" wp14:textId="619A2DD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Collocare gli eventi storici affrontati nella giusta successione cronologica e nelle aree geografiche di riferimento.</w:t>
            </w:r>
          </w:p>
          <w:p w:rsidRPr="00F33B69" w:rsidR="004760BD" w:rsidP="2B6147F7" w:rsidRDefault="004760BD" w14:paraId="19C8D013" wp14:textId="5E54AB02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Saper descrivere in modo sintetico i diversi aspetti che caratterizzano una civiltà.</w:t>
            </w:r>
          </w:p>
          <w:p w:rsidRPr="00F33B69" w:rsidR="004760BD" w:rsidP="2B6147F7" w:rsidRDefault="004760BD" w14:paraId="32468E2B" wp14:textId="20CA8F95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Sintetizzare e schematizzare un testo espositivo di carattere storico.</w:t>
            </w:r>
          </w:p>
          <w:p w:rsidRPr="00F33B69" w:rsidR="004760BD" w:rsidP="2B6147F7" w:rsidRDefault="004760BD" w14:paraId="4B94D5A5" wp14:textId="597773C6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line="319" w:lineRule="exac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Mettere a confronto le civiltà del passato e quelle del presente.</w:t>
            </w:r>
          </w:p>
        </w:tc>
      </w:tr>
    </w:tbl>
    <w:p w:rsidR="6AA7D865" w:rsidRDefault="6AA7D865" w14:paraId="532C6D5C" w14:textId="34819083">
      <w:r>
        <w:br w:type="page"/>
      </w:r>
    </w:p>
    <w:p w:rsidR="1273AF1B" w:rsidP="6AA7D865" w:rsidRDefault="1273AF1B" w14:paraId="085BC3AA" w14:textId="4A8F7E83">
      <w:pPr>
        <w:pStyle w:val="Normale"/>
        <w:spacing w:after="160" w:line="259" w:lineRule="auto"/>
        <w:rPr>
          <w:b w:val="1"/>
          <w:bCs w:val="1"/>
          <w:color w:val="auto"/>
          <w:sz w:val="28"/>
          <w:szCs w:val="28"/>
        </w:rPr>
      </w:pPr>
      <w:r w:rsidRPr="6AA7D865" w:rsidR="1273AF1B">
        <w:rPr>
          <w:b w:val="1"/>
          <w:bCs w:val="1"/>
          <w:color w:val="auto"/>
          <w:sz w:val="28"/>
          <w:szCs w:val="28"/>
        </w:rPr>
        <w:t>Annualità 2^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429BE51E" w14:paraId="3DA74C84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4F8B2D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0DCFBC2A" w14:textId="21B3C356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6AA7D865" w:rsidR="7D72506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6AA7D865" w:rsidR="1756E9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Roma: nascita e caduta dell’Impero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6AA7D865" w:rsidR="4354C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429BE51E" w14:paraId="19799381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0957EB8B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3AAB518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341DB85A" w14:textId="70578375">
            <w:r w:rsidR="2B6147F7">
              <w:rPr/>
              <w:t>TOTALE ORE:</w:t>
            </w:r>
          </w:p>
        </w:tc>
      </w:tr>
      <w:tr w:rsidR="2B6147F7" w:rsidTr="429BE51E" w14:paraId="44351682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63C1924B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59929BB3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3A84BAC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429BE51E" w14:paraId="05AC4558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5D7BC296" w:rsidP="2B6147F7" w:rsidRDefault="5D7BC296" w14:paraId="26892C50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5D7BC296" w:rsidP="2B6147F7" w:rsidRDefault="5D7BC296" w14:paraId="072305D2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</w:t>
            </w:r>
            <w:r w:rsidRPr="2B6147F7" w:rsidR="1C2DC8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attuale e le loro interconnessioni</w:t>
            </w: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.</w:t>
            </w:r>
          </w:p>
          <w:p w:rsidR="3ACF4006" w:rsidP="2B6147F7" w:rsidRDefault="3ACF4006" w14:paraId="2F636F72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ACF40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0B2591" w:rsidP="2B6147F7" w:rsidRDefault="090B2591" w14:paraId="5092A3B1" w14:textId="2FB2E7C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  <w:p w:rsidR="2B6147F7" w:rsidP="2B6147F7" w:rsidRDefault="2B6147F7" w14:paraId="4FCD94F4" w14:textId="027694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72A89F6D" w:rsidP="6AA7D865" w:rsidRDefault="72A89F6D" w14:paraId="104E89D2" w14:textId="796C2C6B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AA7D865" w:rsidR="72A89F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periodizzazione come modello di studio.</w:t>
            </w:r>
          </w:p>
          <w:p w:rsidR="72A89F6D" w:rsidP="6AA7D865" w:rsidRDefault="72A89F6D" w14:paraId="6946F3A5" w14:textId="663C65C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AA7D865" w:rsidR="72A89F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crisi della Repubblica (raccordo): ascesa, dittatura e morte di Cesare.</w:t>
            </w:r>
          </w:p>
          <w:p w:rsidR="5D7BC296" w:rsidP="2B6147F7" w:rsidRDefault="5D7BC296" w14:paraId="4B612318" w14:textId="686553D7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Un nuovo modello: l’Impero di Augusto, le istituzioni imperiali.</w:t>
            </w:r>
          </w:p>
          <w:p w:rsidR="5D7BC296" w:rsidP="757CEEBC" w:rsidRDefault="5D7BC296" w14:paraId="750A10A1" w14:textId="1293627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57CEEBC" w:rsidR="5453C8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Giulio-Claudi, Flavi, Antonini e Severi</w:t>
            </w:r>
            <w:r w:rsidRPr="757CEEBC" w:rsidR="23B0E6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: tre fili rossi per la storia dell’impero</w:t>
            </w:r>
            <w:r w:rsidRPr="757CEEBC" w:rsidR="5453C8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="5D7BC296" w:rsidP="2B6147F7" w:rsidRDefault="5D7BC296" w14:paraId="2074E7D4" w14:textId="65689B8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crisi del III secolo: i tentativi di riforma di Diocleziano, la divisione dell’Impero.</w:t>
            </w:r>
          </w:p>
          <w:p w:rsidR="5D7BC296" w:rsidP="757CEEBC" w:rsidRDefault="5D7BC296" w14:paraId="100A12B8" w14:textId="470D469C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57CEEBC" w:rsidR="5453C8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nascita del </w:t>
            </w:r>
            <w:r w:rsidRPr="757CEEBC" w:rsidR="609E90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</w:t>
            </w:r>
            <w:r w:rsidRPr="757CEEBC" w:rsidR="5453C8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ristianesimo e la sua diffusione nell’Impero: editti di Costantino e Teodosio.</w:t>
            </w:r>
          </w:p>
          <w:p w:rsidR="5D7BC296" w:rsidP="2B6147F7" w:rsidRDefault="5D7BC296" w14:paraId="174BA686" w14:textId="15651F7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Cultura e società imperiale: la globalizzazione romana.</w:t>
            </w:r>
          </w:p>
          <w:p w:rsidR="5D7BC296" w:rsidP="2B6147F7" w:rsidRDefault="5D7BC296" w14:paraId="56BF11FA" w14:textId="3D95903A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Romani e germani tra conflitto e convivenza.</w:t>
            </w:r>
          </w:p>
          <w:p w:rsidR="5D7BC296" w:rsidP="2B6147F7" w:rsidRDefault="5D7BC296" w14:paraId="1C07ECE9" w14:textId="62A2A89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Invasioni o migrazioni?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348).</w:t>
            </w:r>
          </w:p>
          <w:p w:rsidR="5D7BC296" w:rsidP="2B6147F7" w:rsidRDefault="5D7BC296" w14:paraId="7BD6838C" w14:textId="61F9FF48">
            <w:pPr>
              <w:pStyle w:val="Normale"/>
              <w:jc w:val="both"/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fine dell’Impero d’Occidente.</w:t>
            </w:r>
          </w:p>
        </w:tc>
      </w:tr>
    </w:tbl>
    <w:p w:rsidR="2B6147F7" w:rsidP="2B6147F7" w:rsidRDefault="2B6147F7" w14:paraId="4831AA17" w14:textId="487C633E">
      <w:pPr>
        <w:pStyle w:val="Normale"/>
        <w:spacing w:after="160" w:line="259" w:lineRule="auto"/>
      </w:pPr>
    </w:p>
    <w:p w:rsidR="2B6147F7" w:rsidP="2B6147F7" w:rsidRDefault="2B6147F7" w14:paraId="3CFA43ED" w14:textId="20530A28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429BE51E" w14:paraId="6EF72EC5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0995D4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18D69A1E" w14:textId="45184F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6AA7D865" w:rsidR="7F8A08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6AA7D865" w:rsidR="71DB54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L’Alto Medioevo</w:t>
            </w:r>
            <w:r w:rsidRPr="6AA7D865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6AA7D865" w:rsidR="09B97A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429BE51E" w14:paraId="434FC0ED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3D8225C9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130EDFD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7556A89A" w14:textId="19786249">
            <w:r w:rsidR="2B6147F7">
              <w:rPr/>
              <w:t>TOTALE ORE:</w:t>
            </w:r>
          </w:p>
        </w:tc>
      </w:tr>
      <w:tr w:rsidR="2B6147F7" w:rsidTr="429BE51E" w14:paraId="6A2F2D09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22CAF557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0C7233BD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6D723E7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429BE51E" w14:paraId="73C509CD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99C9A4A" w:rsidP="2B6147F7" w:rsidRDefault="099C9A4A" w14:paraId="1F6B4BE2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099C9A4A" w:rsidP="2B6147F7" w:rsidRDefault="099C9A4A" w14:paraId="7CFD9164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 attuale e le loro interconnessioni.</w:t>
            </w:r>
          </w:p>
          <w:p w:rsidR="099C9A4A" w:rsidP="2B6147F7" w:rsidRDefault="099C9A4A" w14:paraId="0848115D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9C9A4A" w:rsidP="2B6147F7" w:rsidRDefault="099C9A4A" w14:paraId="63FAE6EF" w14:textId="46ECDAED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1DF021AF" w:rsidP="429BE51E" w:rsidRDefault="1DF021AF" w14:paraId="65D37CB8" w14:textId="51DC03C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429BE51E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regni romano-germanici</w:t>
            </w:r>
            <w:r w:rsidRPr="429BE51E" w:rsidR="11D91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: Franchi</w:t>
            </w:r>
            <w:r w:rsidRPr="429BE51E" w:rsidR="51313D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,</w:t>
            </w:r>
            <w:r w:rsidRPr="429BE51E" w:rsidR="11D91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Vandali</w:t>
            </w:r>
            <w:r w:rsidRPr="429BE51E" w:rsidR="392616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, Ostrogoti di Teodorico</w:t>
            </w:r>
            <w:r w:rsidRPr="429BE51E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="1DF021AF" w:rsidP="2B6147F7" w:rsidRDefault="1DF021AF" w14:paraId="01CD6891" w14:textId="2DEB86B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bizantino: il progetto di Giustiniano.</w:t>
            </w:r>
          </w:p>
          <w:p w:rsidR="1DF021AF" w:rsidP="2B6147F7" w:rsidRDefault="1DF021AF" w14:paraId="2B45CE3B" w14:textId="51F05FB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Longobardi in Italia.</w:t>
            </w:r>
          </w:p>
          <w:p w:rsidR="1DF021AF" w:rsidP="757CEEBC" w:rsidRDefault="1DF021AF" w14:paraId="2FCEB5D9" w14:textId="15D00D8A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57CEEBC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Franchi e vassallaggio.</w:t>
            </w:r>
          </w:p>
          <w:p w:rsidR="1DF021AF" w:rsidP="156DAD4B" w:rsidRDefault="1DF021AF" w14:paraId="27F123DA" w14:textId="1AF925C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156DAD4B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carolingio come erede di Roma.</w:t>
            </w:r>
          </w:p>
        </w:tc>
      </w:tr>
    </w:tbl>
    <w:p w:rsidR="2B6147F7" w:rsidP="2B6147F7" w:rsidRDefault="2B6147F7" w14:paraId="1E4B7BD9" w14:textId="19D3585D">
      <w:pPr>
        <w:pStyle w:val="Normale"/>
        <w:spacing w:after="160" w:line="259" w:lineRule="auto"/>
      </w:pPr>
    </w:p>
    <w:p xmlns:wp14="http://schemas.microsoft.com/office/word/2010/wordml" w:rsidRPr="00F33B69" w:rsidR="00005324" w:rsidP="2B6147F7" w:rsidRDefault="00005324" w14:paraId="5997CC1D" wp14:textId="346AFE8B">
      <w:pPr>
        <w:spacing w:after="160" w:line="480" w:lineRule="auto"/>
      </w:pPr>
      <w:r w:rsidR="00F2299C">
        <w:rPr/>
        <w:t xml:space="preserve">Data </w:t>
      </w:r>
      <w:r w:rsidR="3BA27E94">
        <w:rPr/>
        <w:t>03</w:t>
      </w:r>
      <w:r w:rsidR="4DE0363B">
        <w:rPr/>
        <w:t>/</w:t>
      </w:r>
      <w:r w:rsidR="3BD8CDEC">
        <w:rPr/>
        <w:t>05</w:t>
      </w:r>
      <w:r w:rsidR="4DE0363B">
        <w:rPr/>
        <w:t>/202</w:t>
      </w:r>
      <w:r w:rsidR="4049ADFB">
        <w:rPr/>
        <w:t>4</w:t>
      </w:r>
    </w:p>
    <w:p xmlns:wp14="http://schemas.microsoft.com/office/word/2010/wordml" w:rsidRPr="00F33B69" w:rsidR="00005324" w:rsidP="0069067C" w:rsidRDefault="00005324" w14:paraId="738610EB" wp14:textId="77777777"/>
    <w:sectPr w:rsidRPr="00F33B69" w:rsidR="00005324" w:rsidSect="001273C7">
      <w:headerReference w:type="default" r:id="rId8"/>
      <w:footerReference w:type="default" r:id="rId9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46645" w:rsidP="004760BD" w:rsidRDefault="00346645" w14:paraId="5630AD66" wp14:textId="77777777">
      <w:r>
        <w:separator/>
      </w:r>
    </w:p>
  </w:endnote>
  <w:endnote w:type="continuationSeparator" w:id="0">
    <w:p xmlns:wp14="http://schemas.microsoft.com/office/word/2010/wordml" w:rsidR="00346645" w:rsidP="004760BD" w:rsidRDefault="00346645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DE4B5B7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79BFB3B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66204FF1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2DBF0D7D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B62F1B3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46645" w:rsidP="004760BD" w:rsidRDefault="00346645" w14:paraId="2BA226A1" wp14:textId="77777777">
      <w:r>
        <w:separator/>
      </w:r>
    </w:p>
  </w:footnote>
  <w:footnote w:type="continuationSeparator" w:id="0">
    <w:p xmlns:wp14="http://schemas.microsoft.com/office/word/2010/wordml" w:rsidR="00346645" w:rsidP="004760BD" w:rsidRDefault="00346645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37805D2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463F29E8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3B7B4B8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3A0FF5F2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nsid w:val="67846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cf08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96b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63b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055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8109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bb57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0dd1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68b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cf8e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72AE"/>
    <w:rsid w:val="00462E9C"/>
    <w:rsid w:val="004760BD"/>
    <w:rsid w:val="004B3E6D"/>
    <w:rsid w:val="005718B9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922CB4"/>
    <w:rsid w:val="009868F9"/>
    <w:rsid w:val="009CB90A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870F7"/>
    <w:rsid w:val="00F9650F"/>
    <w:rsid w:val="00FD10D1"/>
    <w:rsid w:val="00FF6A70"/>
    <w:rsid w:val="01887569"/>
    <w:rsid w:val="070BFA8E"/>
    <w:rsid w:val="090B2591"/>
    <w:rsid w:val="099C9A4A"/>
    <w:rsid w:val="09B97A1C"/>
    <w:rsid w:val="0A7F6AE0"/>
    <w:rsid w:val="0A987946"/>
    <w:rsid w:val="0C0B9B9D"/>
    <w:rsid w:val="0C2A78E0"/>
    <w:rsid w:val="0CD32EA4"/>
    <w:rsid w:val="0E595703"/>
    <w:rsid w:val="11D919F2"/>
    <w:rsid w:val="1273AF1B"/>
    <w:rsid w:val="138ECED2"/>
    <w:rsid w:val="13E49DD1"/>
    <w:rsid w:val="14A6EFEA"/>
    <w:rsid w:val="156DAD4B"/>
    <w:rsid w:val="1748C69E"/>
    <w:rsid w:val="1756E925"/>
    <w:rsid w:val="1A0D1EC2"/>
    <w:rsid w:val="1B0749EC"/>
    <w:rsid w:val="1B3459B0"/>
    <w:rsid w:val="1BCB2C47"/>
    <w:rsid w:val="1C2DC804"/>
    <w:rsid w:val="1DF021AF"/>
    <w:rsid w:val="1FA4DAFB"/>
    <w:rsid w:val="23B0E6AA"/>
    <w:rsid w:val="2810DE37"/>
    <w:rsid w:val="2B4AFF23"/>
    <w:rsid w:val="2B6147F7"/>
    <w:rsid w:val="2BBB7BE6"/>
    <w:rsid w:val="2D2D17EB"/>
    <w:rsid w:val="2E70E365"/>
    <w:rsid w:val="2E70E365"/>
    <w:rsid w:val="2E9DDBBE"/>
    <w:rsid w:val="2EDD590E"/>
    <w:rsid w:val="3277DA91"/>
    <w:rsid w:val="33BE99D1"/>
    <w:rsid w:val="3443823C"/>
    <w:rsid w:val="34F6B508"/>
    <w:rsid w:val="35A6781B"/>
    <w:rsid w:val="3926162D"/>
    <w:rsid w:val="3949442B"/>
    <w:rsid w:val="39B915AB"/>
    <w:rsid w:val="3ACF4006"/>
    <w:rsid w:val="3B7F5947"/>
    <w:rsid w:val="3BA27E94"/>
    <w:rsid w:val="3BB4D753"/>
    <w:rsid w:val="3BD8CDEC"/>
    <w:rsid w:val="3CEB36CE"/>
    <w:rsid w:val="3D7D84EE"/>
    <w:rsid w:val="3D7EB2BF"/>
    <w:rsid w:val="3E87072F"/>
    <w:rsid w:val="3EB6FA09"/>
    <w:rsid w:val="3EF96D05"/>
    <w:rsid w:val="4049ADFB"/>
    <w:rsid w:val="429BE51E"/>
    <w:rsid w:val="4354C809"/>
    <w:rsid w:val="49245011"/>
    <w:rsid w:val="49D1A75C"/>
    <w:rsid w:val="4A2CFF19"/>
    <w:rsid w:val="4AA4546C"/>
    <w:rsid w:val="4C3E2CF1"/>
    <w:rsid w:val="4D5C0419"/>
    <w:rsid w:val="4DE0363B"/>
    <w:rsid w:val="4ED83937"/>
    <w:rsid w:val="50A9D67F"/>
    <w:rsid w:val="51313DDD"/>
    <w:rsid w:val="51A51227"/>
    <w:rsid w:val="52DF592B"/>
    <w:rsid w:val="5453C88F"/>
    <w:rsid w:val="5616F9ED"/>
    <w:rsid w:val="59126391"/>
    <w:rsid w:val="5926955B"/>
    <w:rsid w:val="5AC265BC"/>
    <w:rsid w:val="5B683990"/>
    <w:rsid w:val="5C91FB86"/>
    <w:rsid w:val="5D7BC296"/>
    <w:rsid w:val="5D88E2D2"/>
    <w:rsid w:val="5DFA067E"/>
    <w:rsid w:val="5E408B7D"/>
    <w:rsid w:val="5F8E935F"/>
    <w:rsid w:val="609E909C"/>
    <w:rsid w:val="6244C8FC"/>
    <w:rsid w:val="64694802"/>
    <w:rsid w:val="64FAFE99"/>
    <w:rsid w:val="6AA7D865"/>
    <w:rsid w:val="6F00EF8A"/>
    <w:rsid w:val="7074EA03"/>
    <w:rsid w:val="71C0A144"/>
    <w:rsid w:val="71DB54E6"/>
    <w:rsid w:val="72A89F6D"/>
    <w:rsid w:val="757CEEBC"/>
    <w:rsid w:val="76121F77"/>
    <w:rsid w:val="785C28E3"/>
    <w:rsid w:val="796DCA74"/>
    <w:rsid w:val="7A2D7785"/>
    <w:rsid w:val="7B922F8E"/>
    <w:rsid w:val="7C15C6F7"/>
    <w:rsid w:val="7CD29BDD"/>
    <w:rsid w:val="7D72506F"/>
    <w:rsid w:val="7EE469A5"/>
    <w:rsid w:val="7F8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83F9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TableParagraph" w:customStyle="true">
    <w:uiPriority w:val="1"/>
    <w:name w:val="Table Paragraph"/>
    <w:basedOn w:val="Normale"/>
    <w:qFormat/>
    <w:rsid w:val="2B6147F7"/>
    <w:rPr>
      <w:lang w:val="it-IT"/>
    </w:rPr>
    <w:pPr>
      <w:widowControl w:val="0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4dfaad9-08e1-490e-81e3-95af77954335" xsi:nil="true"/>
  </documentManagement>
</p:properties>
</file>

<file path=customXml/itemProps1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1E025-872A-4B10-908C-3E413E7AA650}"/>
</file>

<file path=customXml/itemProps3.xml><?xml version="1.0" encoding="utf-8"?>
<ds:datastoreItem xmlns:ds="http://schemas.openxmlformats.org/officeDocument/2006/customXml" ds:itemID="{1D5165D7-D98E-4551-B9DD-052182AAF4D0}"/>
</file>

<file path=customXml/itemProps4.xml><?xml version="1.0" encoding="utf-8"?>
<ds:datastoreItem xmlns:ds="http://schemas.openxmlformats.org/officeDocument/2006/customXml" ds:itemID="{974EBFD4-61F7-4C24-A268-0EE59A819A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Myriam  Nicoli</lastModifiedBy>
  <revision>9</revision>
  <lastPrinted>2019-11-18T15:28:00.0000000Z</lastPrinted>
  <dcterms:created xsi:type="dcterms:W3CDTF">2022-10-24T07:42:00.0000000Z</dcterms:created>
  <dcterms:modified xsi:type="dcterms:W3CDTF">2024-06-03T15:24:51.3484545Z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