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</w:t>
      </w:r>
      <w:r w:rsidR="005718B9"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A3767" w:rsidRPr="003A3767">
        <w:rPr>
          <w:sz w:val="28"/>
          <w:szCs w:val="28"/>
        </w:rPr>
        <w:t>Inglese.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proofErr w:type="gramStart"/>
      <w:r w:rsidR="003A3767" w:rsidRPr="003A3767">
        <w:rPr>
          <w:sz w:val="28"/>
          <w:szCs w:val="28"/>
        </w:rPr>
        <w:t>Iandelli</w:t>
      </w:r>
      <w:proofErr w:type="spellEnd"/>
      <w:r w:rsidR="003A3767" w:rsidRPr="003A3767">
        <w:rPr>
          <w:sz w:val="28"/>
          <w:szCs w:val="28"/>
        </w:rPr>
        <w:t xml:space="preserve">  -</w:t>
      </w:r>
      <w:proofErr w:type="gramEnd"/>
      <w:r w:rsidR="003A3767" w:rsidRPr="003A3767">
        <w:rPr>
          <w:sz w:val="28"/>
          <w:szCs w:val="28"/>
        </w:rPr>
        <w:t xml:space="preserve"> Zizz</w:t>
      </w:r>
      <w:r w:rsidR="003A3767">
        <w:rPr>
          <w:sz w:val="28"/>
          <w:szCs w:val="28"/>
        </w:rPr>
        <w:t>o..</w:t>
      </w:r>
      <w:proofErr w:type="spellStart"/>
      <w:r w:rsidR="003A3767">
        <w:rPr>
          <w:sz w:val="28"/>
          <w:szCs w:val="28"/>
        </w:rPr>
        <w:t>Smartgramma</w:t>
      </w:r>
      <w:proofErr w:type="spellEnd"/>
      <w:r w:rsidR="003A3767">
        <w:rPr>
          <w:sz w:val="28"/>
          <w:szCs w:val="28"/>
        </w:rPr>
        <w:t xml:space="preserve"> ed. ELI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3A3767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3A3767" w:rsidRDefault="004760BD" w:rsidP="003A3767">
            <w:pPr>
              <w:pStyle w:val="Paragrafoelenco"/>
              <w:numPr>
                <w:ilvl w:val="0"/>
                <w:numId w:val="6"/>
              </w:numPr>
            </w:pPr>
            <w:r w:rsidRPr="00F33B69">
              <w:t>.</w:t>
            </w:r>
            <w:r w:rsidR="003A3767">
              <w:t xml:space="preserve"> </w:t>
            </w:r>
            <w:r w:rsidR="003A3767">
              <w:t>Competenza A1/A2 del Quadro Comune Europeo di Riferimento per le lingue: saper comunicare e comprendere semplici frasi ed espressioni di uso frequente in situazioni quotidiane.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cogliere</w:t>
            </w:r>
            <w:proofErr w:type="gramEnd"/>
            <w:r>
              <w:t xml:space="preserve"> il senso globale (</w:t>
            </w:r>
            <w:proofErr w:type="spellStart"/>
            <w:r>
              <w:t>skimming</w:t>
            </w:r>
            <w:proofErr w:type="spellEnd"/>
            <w:r>
              <w:t>) e qualche informazione specifica (scanning) di semplici testi scritti e orali.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6"/>
              </w:numPr>
            </w:pPr>
            <w:r>
              <w:t xml:space="preserve"> Produrre oralmente e per iscritto brevi testi inerenti gli argomenti trattati in classe.</w:t>
            </w:r>
          </w:p>
          <w:p w:rsidR="004760BD" w:rsidRPr="00F33B69" w:rsidRDefault="003A3767" w:rsidP="004760BD">
            <w:pPr>
              <w:pStyle w:val="Paragrafoelenco"/>
              <w:numPr>
                <w:ilvl w:val="0"/>
                <w:numId w:val="6"/>
              </w:numPr>
            </w:pPr>
            <w:r>
              <w:t>Prendere coscienza della realtà e della civiltà di altri paesi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69067C">
      <w:pPr>
        <w:spacing w:after="160" w:line="259" w:lineRule="auto"/>
        <w:rPr>
          <w:b/>
          <w:sz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3A3767" w:rsidRPr="003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Parlare del presente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3A3767">
            <w:pPr>
              <w:jc w:val="both"/>
            </w:pPr>
            <w:r w:rsidRPr="00F33B69">
              <w:t xml:space="preserve">ORE IN PRESENZA: </w:t>
            </w:r>
            <w:r w:rsidR="003A3767">
              <w:t>40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3A3767">
            <w:pPr>
              <w:jc w:val="both"/>
            </w:pPr>
            <w:r w:rsidRPr="00F33B69">
              <w:t xml:space="preserve">ORE A DISTANZA: </w:t>
            </w:r>
            <w:r w:rsidR="003A3767">
              <w:t>20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3A3767">
            <w:r w:rsidRPr="00F33B69">
              <w:t xml:space="preserve">TOTALE ORE: </w:t>
            </w:r>
            <w:r w:rsidR="003A3767">
              <w:t>60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3A376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3A3767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7">
              <w:rPr>
                <w:rFonts w:ascii="Times New Roman" w:hAnsi="Times New Roman" w:cs="Times New Roman"/>
                <w:sz w:val="24"/>
                <w:szCs w:val="24"/>
              </w:rPr>
              <w:t>Saper utilizzare il tempo presente per chiedere e parlare di sé e degli altri, descrivere, chiedere e dare indicazioni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3A3767" w:rsidRP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3A3767">
              <w:t>Elementi di base: pronomi personali soggetto e complemento, gli interrogativi, articolo determinativo e indeterminativo, il plurale dei sostantivi, aggettivi e pronomi dimostrativi e possessivi, genitivo sassone, preposizioni di luogo</w:t>
            </w:r>
            <w:r>
              <w:t xml:space="preserve"> </w:t>
            </w:r>
            <w:proofErr w:type="gramStart"/>
            <w:r w:rsidRPr="003A3767">
              <w:t xml:space="preserve">( </w:t>
            </w:r>
            <w:proofErr w:type="spellStart"/>
            <w:r w:rsidRPr="003A3767">
              <w:t>at</w:t>
            </w:r>
            <w:proofErr w:type="spellEnd"/>
            <w:proofErr w:type="gramEnd"/>
            <w:r w:rsidRPr="003A3767">
              <w:t xml:space="preserve">, in, on, to, from ) e di tempo ( </w:t>
            </w:r>
            <w:proofErr w:type="spellStart"/>
            <w:r w:rsidRPr="003A3767">
              <w:t>at</w:t>
            </w:r>
            <w:proofErr w:type="spellEnd"/>
            <w:r w:rsidRPr="003A3767">
              <w:t>, in, on ).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Coniugazione degli ausiliari </w:t>
            </w:r>
            <w:proofErr w:type="gramStart"/>
            <w:r>
              <w:t xml:space="preserve">   (</w:t>
            </w:r>
            <w:proofErr w:type="gramEnd"/>
            <w:r>
              <w:t xml:space="preserve"> to be,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, to  do  )  al  presente  nella  forma  affermativa,</w:t>
            </w:r>
            <w:r>
              <w:t xml:space="preserve"> </w:t>
            </w:r>
            <w:r>
              <w:t>interrogativa e negativa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Usi idiomatici di to </w:t>
            </w:r>
            <w:proofErr w:type="spellStart"/>
            <w:r>
              <w:t>have</w:t>
            </w:r>
            <w:proofErr w:type="spellEnd"/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Il verbo: il Presente (semplice /progressivo) nella forma affermativa, interrogativa e negativa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Presente semplice e progressivo a confronto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 principali verbi di stato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Uso dei verbi che indicano ciò che piace/ non piace fare + forma in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L’aggettivo: caratteristiche, posizione nella frase, grado comparativo-superlativo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Avverbi di frequenza e di modo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Sostantivi numerabili e non numerabili</w:t>
            </w:r>
          </w:p>
          <w:p w:rsidR="003A3767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Gli indefiniti: some, </w:t>
            </w:r>
            <w:proofErr w:type="spellStart"/>
            <w:r>
              <w:t>any</w:t>
            </w:r>
            <w:proofErr w:type="spellEnd"/>
            <w:r>
              <w:t xml:space="preserve">, no, none, </w:t>
            </w:r>
            <w:proofErr w:type="spellStart"/>
            <w:r>
              <w:t>much</w:t>
            </w:r>
            <w:proofErr w:type="spellEnd"/>
            <w:r>
              <w:t xml:space="preserve">, </w:t>
            </w:r>
            <w:proofErr w:type="spellStart"/>
            <w:r>
              <w:t>many</w:t>
            </w:r>
            <w:proofErr w:type="spellEnd"/>
            <w:r>
              <w:t xml:space="preserve">, a </w:t>
            </w:r>
            <w:proofErr w:type="spellStart"/>
            <w:r>
              <w:t>lot</w:t>
            </w:r>
            <w:proofErr w:type="spellEnd"/>
            <w:r>
              <w:t xml:space="preserve"> of, (a) </w:t>
            </w:r>
            <w:proofErr w:type="spellStart"/>
            <w:r>
              <w:t>little</w:t>
            </w:r>
            <w:proofErr w:type="spellEnd"/>
            <w:r>
              <w:t xml:space="preserve">, (a) </w:t>
            </w:r>
            <w:proofErr w:type="spellStart"/>
            <w:r>
              <w:t>few</w:t>
            </w:r>
            <w:proofErr w:type="spellEnd"/>
          </w:p>
          <w:p w:rsidR="003A3767" w:rsidRPr="00F33B69" w:rsidRDefault="003A3767" w:rsidP="003A3767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Le preposizioni di stato in </w:t>
            </w:r>
            <w:proofErr w:type="gramStart"/>
            <w:r>
              <w:t>luogo ,</w:t>
            </w:r>
            <w:proofErr w:type="gramEnd"/>
            <w:r>
              <w:t xml:space="preserve"> di moto e di tempo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6F3A03" w:rsidRDefault="006F3A03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F3A03" w:rsidRPr="006F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Parlare del passato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6F3A03">
            <w:pPr>
              <w:jc w:val="both"/>
            </w:pPr>
            <w:r w:rsidRPr="00F33B69">
              <w:t xml:space="preserve">ORE IN PRESENZA: </w:t>
            </w:r>
            <w:r w:rsidR="006F3A03">
              <w:t>30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F3A03">
            <w:pPr>
              <w:jc w:val="both"/>
            </w:pPr>
            <w:r w:rsidRPr="00F33B69">
              <w:t xml:space="preserve">ORE A DISTANZA: </w:t>
            </w:r>
            <w:r w:rsidR="006F3A03">
              <w:t>15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6F3A03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6F3A03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3">
              <w:rPr>
                <w:rFonts w:ascii="Times New Roman" w:hAnsi="Times New Roman" w:cs="Times New Roman"/>
                <w:sz w:val="24"/>
                <w:szCs w:val="24"/>
              </w:rPr>
              <w:t xml:space="preserve">Saper utilizzare le varie forme </w:t>
            </w:r>
            <w:proofErr w:type="gramStart"/>
            <w:r w:rsidRPr="006F3A03">
              <w:rPr>
                <w:rFonts w:ascii="Times New Roman" w:hAnsi="Times New Roman" w:cs="Times New Roman"/>
                <w:sz w:val="24"/>
                <w:szCs w:val="24"/>
              </w:rPr>
              <w:t>del  passato</w:t>
            </w:r>
            <w:proofErr w:type="gramEnd"/>
            <w:r w:rsidRPr="006F3A03">
              <w:rPr>
                <w:rFonts w:ascii="Times New Roman" w:hAnsi="Times New Roman" w:cs="Times New Roman"/>
                <w:sz w:val="24"/>
                <w:szCs w:val="24"/>
              </w:rPr>
              <w:t xml:space="preserve"> per  porre  domande  e  rispondere  e  per riferire di fatti accaduti nel passato in un tempo esplicitato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Verbi regolari, irregolari –Paradigma dei verbi irregolari.</w:t>
            </w:r>
          </w:p>
          <w:p w:rsid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Passato Semplice</w:t>
            </w:r>
          </w:p>
          <w:p w:rsid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Passato    Progressivo </w:t>
            </w:r>
            <w:proofErr w:type="gramStart"/>
            <w:r>
              <w:t>e  contrasto</w:t>
            </w:r>
            <w:proofErr w:type="gramEnd"/>
            <w:r>
              <w:t xml:space="preserve"> con  passato semplice</w:t>
            </w:r>
          </w:p>
          <w:p w:rsid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 w:rsidRPr="006F3A03">
              <w:rPr>
                <w:lang w:val="en-US"/>
              </w:rPr>
              <w:t>Passato</w:t>
            </w:r>
            <w:proofErr w:type="spellEnd"/>
            <w:r w:rsidRPr="006F3A03">
              <w:rPr>
                <w:lang w:val="en-US"/>
              </w:rPr>
              <w:t xml:space="preserve">  </w:t>
            </w:r>
            <w:proofErr w:type="spellStart"/>
            <w:r w:rsidRPr="006F3A03">
              <w:rPr>
                <w:lang w:val="en-US"/>
              </w:rPr>
              <w:t>Prossimo</w:t>
            </w:r>
            <w:proofErr w:type="spellEnd"/>
            <w:r w:rsidRPr="006F3A03">
              <w:rPr>
                <w:lang w:val="en-US"/>
              </w:rPr>
              <w:t xml:space="preserve">  con  ever/never,  just,  still, </w:t>
            </w:r>
            <w:proofErr w:type="spellStart"/>
            <w:r w:rsidRPr="006F3A03">
              <w:rPr>
                <w:lang w:val="en-US"/>
              </w:rPr>
              <w:t>yet,already</w:t>
            </w:r>
            <w:proofErr w:type="spellEnd"/>
            <w:r w:rsidRPr="006F3A03">
              <w:rPr>
                <w:lang w:val="en-US"/>
              </w:rPr>
              <w:t xml:space="preserve">, for/since  e  </w:t>
            </w:r>
            <w:proofErr w:type="spellStart"/>
            <w:r w:rsidRPr="006F3A03">
              <w:rPr>
                <w:lang w:val="en-US"/>
              </w:rPr>
              <w:t>contrasto</w:t>
            </w:r>
            <w:proofErr w:type="spellEnd"/>
            <w:r w:rsidRPr="006F3A03">
              <w:rPr>
                <w:lang w:val="en-US"/>
              </w:rPr>
              <w:t xml:space="preserve"> con  </w:t>
            </w:r>
            <w:proofErr w:type="spellStart"/>
            <w:r w:rsidRPr="006F3A03">
              <w:rPr>
                <w:lang w:val="en-US"/>
              </w:rPr>
              <w:t>Passato</w:t>
            </w:r>
            <w:proofErr w:type="spellEnd"/>
            <w:r w:rsidRPr="006F3A03">
              <w:rPr>
                <w:lang w:val="en-US"/>
              </w:rPr>
              <w:t xml:space="preserve"> </w:t>
            </w:r>
            <w:r>
              <w:t>semplice</w:t>
            </w:r>
          </w:p>
          <w:p w:rsid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Forma di durata: </w:t>
            </w:r>
            <w:proofErr w:type="spellStart"/>
            <w:r>
              <w:t>Present</w:t>
            </w:r>
            <w:proofErr w:type="spellEnd"/>
            <w:r>
              <w:t xml:space="preserve"> Perfect </w:t>
            </w:r>
            <w:proofErr w:type="spellStart"/>
            <w:r>
              <w:t>Continuous</w:t>
            </w:r>
            <w:proofErr w:type="spellEnd"/>
          </w:p>
          <w:p w:rsidR="00F2299C" w:rsidRPr="006F3A03" w:rsidRDefault="006F3A03" w:rsidP="006F3A03">
            <w:pPr>
              <w:pStyle w:val="Paragrafoelenco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6F3A03">
              <w:rPr>
                <w:lang w:val="en-US"/>
              </w:rPr>
              <w:t>Verbi</w:t>
            </w:r>
            <w:proofErr w:type="spellEnd"/>
            <w:r w:rsidRPr="006F3A03">
              <w:rPr>
                <w:lang w:val="en-US"/>
              </w:rPr>
              <w:t xml:space="preserve"> </w:t>
            </w:r>
            <w:proofErr w:type="spellStart"/>
            <w:r w:rsidRPr="006F3A03">
              <w:rPr>
                <w:lang w:val="en-US"/>
              </w:rPr>
              <w:t>Modali</w:t>
            </w:r>
            <w:proofErr w:type="spellEnd"/>
            <w:r w:rsidRPr="006F3A03">
              <w:rPr>
                <w:lang w:val="en-US"/>
              </w:rPr>
              <w:t>: can, could, must, have to, don’t</w:t>
            </w:r>
            <w:r>
              <w:rPr>
                <w:lang w:val="en-US"/>
              </w:rPr>
              <w:t xml:space="preserve"> </w:t>
            </w:r>
            <w:r w:rsidRPr="006F3A03">
              <w:rPr>
                <w:lang w:val="en-US"/>
              </w:rPr>
              <w:t>have to, should</w:t>
            </w:r>
          </w:p>
        </w:tc>
      </w:tr>
    </w:tbl>
    <w:p w:rsidR="00F2299C" w:rsidRPr="006F3A03" w:rsidRDefault="00F2299C">
      <w:pPr>
        <w:spacing w:after="160" w:line="259" w:lineRule="auto"/>
        <w:rPr>
          <w:lang w:val="en-US"/>
        </w:rPr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F2299C" w:rsidP="00F2299C">
      <w:pPr>
        <w:spacing w:after="160" w:line="259" w:lineRule="auto"/>
        <w:rPr>
          <w:b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6F3A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F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F3A03" w:rsidRPr="006F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Parlare del futuro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6F3A03">
            <w:pPr>
              <w:jc w:val="both"/>
            </w:pPr>
            <w:r w:rsidRPr="00F33B69">
              <w:t xml:space="preserve">ORE IN PRESENZA: </w:t>
            </w:r>
            <w:r w:rsidR="006F3A03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F3A03">
            <w:pPr>
              <w:jc w:val="both"/>
            </w:pPr>
            <w:r w:rsidRPr="00F33B69">
              <w:t xml:space="preserve">ORE A DISTANZA: </w:t>
            </w:r>
            <w:r w:rsidR="006F3A03">
              <w:t>5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F3A03">
            <w:r w:rsidRPr="00F33B69">
              <w:t xml:space="preserve">TOTALE ORE: </w:t>
            </w:r>
            <w:r w:rsidR="006F3A03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6F3A0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6F3A03" w:rsidP="006F3A03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3">
              <w:rPr>
                <w:rFonts w:ascii="Times New Roman" w:hAnsi="Times New Roman" w:cs="Times New Roman"/>
                <w:sz w:val="24"/>
                <w:szCs w:val="24"/>
              </w:rPr>
              <w:t>Saper utilizzare le varie forme del futuro per esprimere desiderio/volontà/intenzione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A03">
              <w:rPr>
                <w:rFonts w:ascii="Times New Roman" w:hAnsi="Times New Roman" w:cs="Times New Roman"/>
                <w:sz w:val="24"/>
                <w:szCs w:val="24"/>
              </w:rPr>
              <w:t>fare qualcosa in un futuro più o meno vicino. Parlare di azioni ed eventi programmati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F3A03" w:rsidRPr="006F3A03" w:rsidRDefault="006F3A03" w:rsidP="006F3A03">
            <w:pPr>
              <w:jc w:val="both"/>
              <w:rPr>
                <w:lang w:val="en-US"/>
              </w:rPr>
            </w:pPr>
            <w:proofErr w:type="spellStart"/>
            <w:r w:rsidRPr="006F3A03">
              <w:rPr>
                <w:lang w:val="en-US"/>
              </w:rPr>
              <w:t>Futuro</w:t>
            </w:r>
            <w:proofErr w:type="spellEnd"/>
            <w:r w:rsidRPr="006F3A03">
              <w:rPr>
                <w:lang w:val="en-US"/>
              </w:rPr>
              <w:t xml:space="preserve"> con will</w:t>
            </w:r>
          </w:p>
          <w:p w:rsidR="006F3A03" w:rsidRPr="006F3A03" w:rsidRDefault="006F3A03" w:rsidP="006F3A03">
            <w:pPr>
              <w:jc w:val="both"/>
              <w:rPr>
                <w:lang w:val="en-US"/>
              </w:rPr>
            </w:pPr>
            <w:proofErr w:type="spellStart"/>
            <w:r w:rsidRPr="006F3A03">
              <w:rPr>
                <w:lang w:val="en-US"/>
              </w:rPr>
              <w:t>Futuro</w:t>
            </w:r>
            <w:proofErr w:type="spellEnd"/>
            <w:r w:rsidRPr="006F3A03">
              <w:rPr>
                <w:lang w:val="en-US"/>
              </w:rPr>
              <w:t xml:space="preserve"> con be going to</w:t>
            </w:r>
          </w:p>
          <w:p w:rsidR="006F3A03" w:rsidRDefault="006F3A03" w:rsidP="006F3A03">
            <w:pPr>
              <w:jc w:val="both"/>
            </w:pPr>
            <w:r>
              <w:t>Futuro col presente progressivo</w:t>
            </w:r>
          </w:p>
          <w:p w:rsidR="006F3A03" w:rsidRDefault="006F3A03" w:rsidP="006F3A03">
            <w:pPr>
              <w:jc w:val="both"/>
            </w:pPr>
            <w:r>
              <w:t>Futuro col presente semplice</w:t>
            </w:r>
          </w:p>
          <w:p w:rsidR="00F2299C" w:rsidRPr="00F33B69" w:rsidRDefault="006F3A03" w:rsidP="006F3A03">
            <w:pPr>
              <w:jc w:val="both"/>
            </w:pPr>
            <w:r>
              <w:t>Primo e secondo tipo di frasi ipotetiche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p w:rsidR="00F2299C" w:rsidRPr="00F33B69" w:rsidRDefault="00F2299C" w:rsidP="00F2299C">
      <w:pPr>
        <w:spacing w:after="160" w:line="259" w:lineRule="auto"/>
      </w:pPr>
      <w:bookmarkStart w:id="0" w:name="_GoBack"/>
      <w:bookmarkEnd w:id="0"/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2B154C">
      <w:rPr>
        <w:noProof/>
        <w:sz w:val="16"/>
        <w:szCs w:val="16"/>
      </w:rPr>
      <w:t>3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88E"/>
    <w:multiLevelType w:val="hybridMultilevel"/>
    <w:tmpl w:val="726AE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278E"/>
    <w:multiLevelType w:val="hybridMultilevel"/>
    <w:tmpl w:val="4244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43E2"/>
    <w:rsid w:val="001273C7"/>
    <w:rsid w:val="00173FB1"/>
    <w:rsid w:val="001E3E71"/>
    <w:rsid w:val="001F7BEC"/>
    <w:rsid w:val="00235E0A"/>
    <w:rsid w:val="002907FC"/>
    <w:rsid w:val="002B154C"/>
    <w:rsid w:val="002D3F48"/>
    <w:rsid w:val="0032309B"/>
    <w:rsid w:val="00324473"/>
    <w:rsid w:val="003A3767"/>
    <w:rsid w:val="004760BD"/>
    <w:rsid w:val="005718B9"/>
    <w:rsid w:val="005C7F3E"/>
    <w:rsid w:val="005F5F5D"/>
    <w:rsid w:val="006119B4"/>
    <w:rsid w:val="0069067C"/>
    <w:rsid w:val="0069757F"/>
    <w:rsid w:val="006D352D"/>
    <w:rsid w:val="006F3A03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CE1C44-A5A2-474A-B4AE-87DDD1A5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A046-B15D-443A-8D70-7664910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4</cp:revision>
  <cp:lastPrinted>2019-05-28T15:29:00Z</cp:lastPrinted>
  <dcterms:created xsi:type="dcterms:W3CDTF">2019-06-04T18:10:00Z</dcterms:created>
  <dcterms:modified xsi:type="dcterms:W3CDTF">2019-06-04T18:30:00Z</dcterms:modified>
</cp:coreProperties>
</file>