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1F710A">
        <w:rPr>
          <w:sz w:val="28"/>
          <w:szCs w:val="28"/>
        </w:rPr>
        <w:t>½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713CD5" w:rsidRPr="00713CD5">
        <w:rPr>
          <w:sz w:val="28"/>
          <w:szCs w:val="28"/>
        </w:rPr>
        <w:t>SCIENZE UMANE E SOCIALI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713CD5" w:rsidRPr="00713CD5" w:rsidRDefault="004760BD" w:rsidP="00713CD5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713CD5" w:rsidRPr="00713CD5">
        <w:rPr>
          <w:sz w:val="28"/>
          <w:szCs w:val="28"/>
        </w:rPr>
        <w:t>Clemente, Danieli, Como – LA PERSONA AL CENTRO</w:t>
      </w:r>
    </w:p>
    <w:p w:rsidR="004760BD" w:rsidRPr="005718B9" w:rsidRDefault="00713CD5" w:rsidP="00713CD5">
      <w:pPr>
        <w:rPr>
          <w:sz w:val="28"/>
          <w:szCs w:val="28"/>
        </w:rPr>
      </w:pPr>
      <w:r w:rsidRPr="00713CD5">
        <w:rPr>
          <w:sz w:val="28"/>
          <w:szCs w:val="28"/>
        </w:rPr>
        <w:t>Corso di psicologia generale ed applicata per il primo biennio degli istituti professionali</w:t>
      </w:r>
      <w:r>
        <w:rPr>
          <w:sz w:val="28"/>
          <w:szCs w:val="28"/>
        </w:rPr>
        <w:t xml:space="preserve"> </w:t>
      </w:r>
      <w:r w:rsidRPr="00713CD5">
        <w:rPr>
          <w:sz w:val="28"/>
          <w:szCs w:val="28"/>
        </w:rPr>
        <w:t>Servizi Socio-Sanitari – PEARSON PARAVIA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713CD5">
        <w:rPr>
          <w:sz w:val="28"/>
          <w:szCs w:val="28"/>
        </w:rPr>
        <w:t>7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Saper collocare la propria esperienza personale all’interno di un determinato contesto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sociale</w:t>
            </w:r>
            <w:proofErr w:type="gramEnd"/>
            <w:r>
              <w:t>, rielaborando in modo critico modelli scientifici di riferimento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Saper  riconoscere</w:t>
            </w:r>
            <w:proofErr w:type="gramEnd"/>
            <w:r>
              <w:t xml:space="preserve">  le  caratteristiche  essenziali  del  sistema  sociale  in  cui  si  è  inseriti utilizzando le conoscenze apprese nell'ambito delle scienze umane e sociali</w:t>
            </w:r>
            <w:r>
              <w:t>;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Saper individuare in modo consapevole e critico i modelli scientifici di riferimento in relazione ai fenomeni psicosociali</w:t>
            </w:r>
            <w:r>
              <w:t>;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Saper riconoscere le caratteristiche essenziali del sistema socio-culturale in cui si è inseriti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Acquisire l’importanza dei processi cognitivi ed emotivo-motivazionali dell’essere umano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Saper collocare l’esperienza personale all’interno del sistema di relazioni sviluppando la consapevolezza del ruolo giocato dagli altri nel proprio sviluppo individuale</w:t>
            </w:r>
            <w:r>
              <w:t>;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Saper riconoscere le caratteristiche essenziali del sistema socio economico in cui si è inseriti per orientarsi nel territorio</w:t>
            </w:r>
            <w:r>
              <w:t>;</w:t>
            </w:r>
          </w:p>
          <w:p w:rsidR="004760BD" w:rsidRPr="00F33B69" w:rsidRDefault="00713CD5" w:rsidP="00713CD5">
            <w:pPr>
              <w:pStyle w:val="Paragrafoelenco"/>
              <w:numPr>
                <w:ilvl w:val="0"/>
                <w:numId w:val="6"/>
              </w:numPr>
            </w:pPr>
            <w:r>
              <w:t>Saper utilizzare le conoscenze apprese nell’ambito della   metodologia della ricerca per comprendere aspetti della realtà personale e sociale</w:t>
            </w:r>
            <w:r>
              <w:t>;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</w:t>
            </w:r>
            <w:r w:rsidR="00713CD5" w:rsidRPr="0071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proofErr w:type="gramEnd"/>
            <w:r w:rsidR="00713CD5" w:rsidRPr="0071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LA SOCIALIZZAZIONE E LA FAMIGLIA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..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IN PRESENZA: </w:t>
            </w:r>
            <w:r w:rsidR="00713CD5">
              <w:t>8</w:t>
            </w:r>
            <w:r w:rsidRPr="00F33B69">
              <w:t>…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713CD5">
              <w:t>2</w:t>
            </w:r>
            <w:r w:rsidRPr="00F33B69">
              <w:t>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713CD5">
            <w:r w:rsidRPr="00F33B69">
              <w:t xml:space="preserve">TOTALE ORE: </w:t>
            </w:r>
            <w:r w:rsidR="00713CD5">
              <w:t>10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125A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713CD5" w:rsidRPr="00713CD5" w:rsidRDefault="00713CD5" w:rsidP="00713CD5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5">
              <w:rPr>
                <w:rFonts w:ascii="Times New Roman" w:hAnsi="Times New Roman" w:cs="Times New Roman"/>
                <w:sz w:val="24"/>
                <w:szCs w:val="24"/>
              </w:rPr>
              <w:t>Riconoscere l’importanza del processo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24"/>
                <w:szCs w:val="24"/>
              </w:rPr>
              <w:t>socializzazione e distinguere le diverse fasi e dimensioni della socializzazione.</w:t>
            </w:r>
          </w:p>
          <w:p w:rsidR="00713CD5" w:rsidRPr="00713CD5" w:rsidRDefault="00713CD5" w:rsidP="00713CD5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5">
              <w:rPr>
                <w:rFonts w:ascii="Times New Roman" w:hAnsi="Times New Roman" w:cs="Times New Roman"/>
                <w:sz w:val="24"/>
                <w:szCs w:val="24"/>
              </w:rPr>
              <w:t>Individuare    le    trasformazioni    della famiglia dal punto di vista storico.</w:t>
            </w:r>
          </w:p>
          <w:p w:rsidR="00F33B69" w:rsidRPr="00F33B69" w:rsidRDefault="00713CD5" w:rsidP="00713CD5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5">
              <w:rPr>
                <w:rFonts w:ascii="Times New Roman" w:hAnsi="Times New Roman" w:cs="Times New Roman"/>
                <w:sz w:val="24"/>
                <w:szCs w:val="24"/>
              </w:rPr>
              <w:t>Riconoscere l’importanza della famiglia nella formazione della personalità e individuare differenti modalità relazionali all’interno della stessa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13CD5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Processo     di     </w:t>
            </w:r>
            <w:proofErr w:type="gramStart"/>
            <w:r>
              <w:t xml:space="preserve">socializzazione,   </w:t>
            </w:r>
            <w:proofErr w:type="gramEnd"/>
            <w:r>
              <w:t xml:space="preserve">  fasi     e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gramStart"/>
            <w:r>
              <w:t>caratteristiche</w:t>
            </w:r>
            <w:proofErr w:type="gramEnd"/>
          </w:p>
          <w:p w:rsidR="00713CD5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Caratteristiche della famiglia estesa e di quella nucleare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diverse tipologie familiari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  ruolo   della   famiglia   nella   formazione</w:t>
            </w:r>
          </w:p>
          <w:p w:rsidR="00713CD5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gramStart"/>
            <w:r>
              <w:t>dell’individuo</w:t>
            </w:r>
            <w:proofErr w:type="gramEnd"/>
          </w:p>
          <w:p w:rsidR="00F33B69" w:rsidRPr="00F33B69" w:rsidRDefault="00713CD5" w:rsidP="00713CD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 diversi stili genitoriali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66D5E" w:rsidRPr="0046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GRUPPI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466D5E" w:rsidP="00F2299C">
            <w:pPr>
              <w:jc w:val="both"/>
            </w:pPr>
            <w:r>
              <w:t>ORE IN PRESENZA: 7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466D5E">
            <w:pPr>
              <w:jc w:val="both"/>
            </w:pPr>
            <w:r w:rsidRPr="00F33B69">
              <w:t xml:space="preserve">ORE A DISTANZA: </w:t>
            </w:r>
            <w:r w:rsidR="00466D5E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66D5E">
            <w:r w:rsidRPr="00F33B69">
              <w:t xml:space="preserve">TOTALE ORE: </w:t>
            </w:r>
            <w:r w:rsidR="00466D5E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466D5E" w:rsidRPr="00466D5E" w:rsidRDefault="00466D5E" w:rsidP="00466D5E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5E">
              <w:rPr>
                <w:rFonts w:ascii="Times New Roman" w:hAnsi="Times New Roman" w:cs="Times New Roman"/>
                <w:sz w:val="24"/>
                <w:szCs w:val="24"/>
              </w:rPr>
              <w:t>Riconoscere i principali meccanismi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5E">
              <w:rPr>
                <w:rFonts w:ascii="Times New Roman" w:hAnsi="Times New Roman" w:cs="Times New Roman"/>
                <w:sz w:val="24"/>
                <w:szCs w:val="24"/>
              </w:rPr>
              <w:t>interazione all’interno dei gruppi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5E" w:rsidRPr="00466D5E" w:rsidRDefault="00466D5E" w:rsidP="00466D5E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D5E">
              <w:rPr>
                <w:rFonts w:ascii="Times New Roman" w:hAnsi="Times New Roman" w:cs="Times New Roman"/>
                <w:sz w:val="24"/>
                <w:szCs w:val="24"/>
              </w:rPr>
              <w:t>Esplorare  le</w:t>
            </w:r>
            <w:proofErr w:type="gramEnd"/>
            <w:r w:rsidRPr="00466D5E">
              <w:rPr>
                <w:rFonts w:ascii="Times New Roman" w:hAnsi="Times New Roman" w:cs="Times New Roman"/>
                <w:sz w:val="24"/>
                <w:szCs w:val="24"/>
              </w:rPr>
              <w:t xml:space="preserve">  dinamiche  di  gruppo  del mondo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5E">
              <w:rPr>
                <w:rFonts w:ascii="Times New Roman" w:hAnsi="Times New Roman" w:cs="Times New Roman"/>
                <w:sz w:val="24"/>
                <w:szCs w:val="24"/>
              </w:rPr>
              <w:t>giovanile    e    individuare    le principali funzioni dei gruppi organizzati.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99C" w:rsidRPr="00F33B69" w:rsidRDefault="00466D5E" w:rsidP="00466D5E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5E">
              <w:rPr>
                <w:rFonts w:ascii="Times New Roman" w:hAnsi="Times New Roman" w:cs="Times New Roman"/>
                <w:sz w:val="24"/>
                <w:szCs w:val="24"/>
              </w:rPr>
              <w:t>Riconoscere la funzione del gruppo nelle diverse età della vita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66D5E" w:rsidRDefault="00466D5E" w:rsidP="00466D5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Le caratteristiche e le tipologie </w:t>
            </w:r>
            <w:proofErr w:type="gramStart"/>
            <w:r>
              <w:t>dei  gruppi</w:t>
            </w:r>
            <w:proofErr w:type="gramEnd"/>
          </w:p>
          <w:p w:rsidR="00466D5E" w:rsidRDefault="00466D5E" w:rsidP="00466D5E">
            <w:pPr>
              <w:pStyle w:val="Paragrafoelenco"/>
              <w:numPr>
                <w:ilvl w:val="0"/>
                <w:numId w:val="10"/>
              </w:numPr>
              <w:jc w:val="both"/>
            </w:pPr>
            <w:proofErr w:type="gramStart"/>
            <w:r>
              <w:t>sociali</w:t>
            </w:r>
            <w:proofErr w:type="gramEnd"/>
          </w:p>
          <w:p w:rsidR="00466D5E" w:rsidRDefault="00466D5E" w:rsidP="00466D5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Ruoli e status all’interno dei gruppi</w:t>
            </w:r>
          </w:p>
          <w:p w:rsidR="00466D5E" w:rsidRDefault="00466D5E" w:rsidP="00466D5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Il gruppo nelle diverse fasi della vita</w:t>
            </w:r>
          </w:p>
          <w:p w:rsidR="00F2299C" w:rsidRPr="00F33B69" w:rsidRDefault="00466D5E" w:rsidP="00466D5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 gruppi organizzati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224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22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4139A" w:rsidRPr="0082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</w:t>
            </w:r>
            <w:proofErr w:type="gramStart"/>
            <w:r w:rsidR="00C4139A" w:rsidRPr="0082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COMUNICAZIONE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2243F6">
            <w:pPr>
              <w:jc w:val="both"/>
            </w:pPr>
            <w:r w:rsidRPr="00F33B69">
              <w:t xml:space="preserve">ORE IN PRESENZA: </w:t>
            </w:r>
            <w:r w:rsidR="002243F6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2243F6">
            <w:pPr>
              <w:jc w:val="both"/>
            </w:pPr>
            <w:r w:rsidRPr="00F33B69">
              <w:t xml:space="preserve">ORE A DISTANZA: </w:t>
            </w:r>
            <w:r w:rsidR="002243F6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2243F6">
            <w:r w:rsidRPr="00F33B69">
              <w:t xml:space="preserve">TOTALE ORE: </w:t>
            </w:r>
            <w:r w:rsidR="002243F6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82585C" w:rsidRPr="0082585C" w:rsidRDefault="0082585C" w:rsidP="0082585C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82585C">
              <w:rPr>
                <w:rFonts w:ascii="Times New Roman" w:hAnsi="Times New Roman" w:cs="Times New Roman"/>
                <w:sz w:val="24"/>
                <w:szCs w:val="24"/>
              </w:rPr>
              <w:t xml:space="preserve"> le caratteristiche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5C">
              <w:rPr>
                <w:rFonts w:ascii="Times New Roman" w:hAnsi="Times New Roman" w:cs="Times New Roman"/>
                <w:sz w:val="24"/>
                <w:szCs w:val="24"/>
              </w:rPr>
              <w:t>comunicazione.</w:t>
            </w:r>
          </w:p>
          <w:p w:rsidR="0082585C" w:rsidRPr="0082585C" w:rsidRDefault="0082585C" w:rsidP="0082585C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C">
              <w:rPr>
                <w:rFonts w:ascii="Times New Roman" w:hAnsi="Times New Roman" w:cs="Times New Roman"/>
                <w:sz w:val="24"/>
                <w:szCs w:val="24"/>
              </w:rPr>
              <w:t>Individuare le funzioni della comunicazione</w:t>
            </w:r>
          </w:p>
          <w:p w:rsidR="00F2299C" w:rsidRPr="00F33B69" w:rsidRDefault="0082585C" w:rsidP="0082585C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85C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proofErr w:type="gramEnd"/>
            <w:r w:rsidRPr="0082585C">
              <w:rPr>
                <w:rFonts w:ascii="Times New Roman" w:hAnsi="Times New Roman" w:cs="Times New Roman"/>
                <w:sz w:val="24"/>
                <w:szCs w:val="24"/>
              </w:rPr>
              <w:t xml:space="preserve"> l’importanza della comunicazione non verbale nella relazione comunicativa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2585C" w:rsidRDefault="0082585C" w:rsidP="0082585C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Elementi  essenziali</w:t>
            </w:r>
            <w:proofErr w:type="gramEnd"/>
            <w:r>
              <w:t xml:space="preserve">  della  comunicazione  e</w:t>
            </w:r>
          </w:p>
          <w:p w:rsidR="0082585C" w:rsidRDefault="0082585C" w:rsidP="0082585C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sue</w:t>
            </w:r>
            <w:proofErr w:type="gramEnd"/>
            <w:r>
              <w:t xml:space="preserve"> funzioni</w:t>
            </w:r>
          </w:p>
          <w:p w:rsidR="0082585C" w:rsidRDefault="0082585C" w:rsidP="0082585C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Pragmatica della </w:t>
            </w:r>
            <w:proofErr w:type="gramStart"/>
            <w:r>
              <w:t>comunicazione :</w:t>
            </w:r>
            <w:proofErr w:type="gramEnd"/>
            <w:r>
              <w:t xml:space="preserve"> i 5 assiomi</w:t>
            </w:r>
          </w:p>
          <w:p w:rsidR="00F2299C" w:rsidRPr="00F33B69" w:rsidRDefault="0082585C" w:rsidP="0082585C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comunicazione non verb</w:t>
            </w:r>
            <w:r w:rsidR="00F125AA">
              <w:t>ale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5105B8" w:rsidRDefault="005105B8">
      <w:pPr>
        <w:spacing w:after="160" w:line="259" w:lineRule="auto"/>
      </w:pPr>
      <w:r>
        <w:br w:type="page"/>
      </w:r>
    </w:p>
    <w:p w:rsidR="00F2299C" w:rsidRPr="00F33B69" w:rsidRDefault="00F2299C" w:rsidP="00F2299C">
      <w:pPr>
        <w:spacing w:line="48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105B8" w:rsidRPr="00F33B69" w:rsidTr="003920CE">
        <w:tc>
          <w:tcPr>
            <w:tcW w:w="10188" w:type="dxa"/>
            <w:gridSpan w:val="3"/>
            <w:shd w:val="clear" w:color="auto" w:fill="auto"/>
          </w:tcPr>
          <w:p w:rsidR="005105B8" w:rsidRPr="00F33B69" w:rsidRDefault="005105B8" w:rsidP="003920CE">
            <w:pPr>
              <w:jc w:val="center"/>
              <w:rPr>
                <w:b/>
                <w:bCs/>
              </w:rPr>
            </w:pPr>
          </w:p>
          <w:p w:rsidR="005105B8" w:rsidRPr="00F33B69" w:rsidRDefault="005105B8" w:rsidP="00224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22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51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SCIENZE UMANE E </w:t>
            </w:r>
            <w:proofErr w:type="gramStart"/>
            <w:r w:rsidRPr="0051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5105B8" w:rsidRPr="00F33B69" w:rsidTr="003920CE">
        <w:tc>
          <w:tcPr>
            <w:tcW w:w="4891" w:type="dxa"/>
            <w:shd w:val="clear" w:color="auto" w:fill="auto"/>
          </w:tcPr>
          <w:p w:rsidR="005105B8" w:rsidRPr="00F33B69" w:rsidRDefault="005105B8" w:rsidP="005105B8">
            <w:pPr>
              <w:jc w:val="both"/>
            </w:pPr>
            <w:r w:rsidRPr="00F33B69">
              <w:t xml:space="preserve">ORE IN PRESENZA: </w:t>
            </w:r>
            <w:r>
              <w:t>10</w:t>
            </w:r>
          </w:p>
        </w:tc>
        <w:tc>
          <w:tcPr>
            <w:tcW w:w="3155" w:type="dxa"/>
            <w:shd w:val="clear" w:color="auto" w:fill="auto"/>
          </w:tcPr>
          <w:p w:rsidR="005105B8" w:rsidRPr="00F33B69" w:rsidRDefault="005105B8" w:rsidP="005105B8">
            <w:pPr>
              <w:jc w:val="both"/>
            </w:pPr>
            <w:r w:rsidRPr="00F33B69">
              <w:t xml:space="preserve">ORE A DISTANZA: </w:t>
            </w:r>
            <w:r>
              <w:t>3</w:t>
            </w:r>
          </w:p>
        </w:tc>
        <w:tc>
          <w:tcPr>
            <w:tcW w:w="2142" w:type="dxa"/>
            <w:shd w:val="clear" w:color="auto" w:fill="auto"/>
          </w:tcPr>
          <w:p w:rsidR="005105B8" w:rsidRPr="00F33B69" w:rsidRDefault="005105B8" w:rsidP="005105B8">
            <w:r w:rsidRPr="00F33B69">
              <w:t xml:space="preserve">TOTALE ORE: </w:t>
            </w:r>
            <w:r>
              <w:t>13</w:t>
            </w:r>
            <w:r w:rsidRPr="00F33B69">
              <w:t xml:space="preserve"> di cui valide ai fini ASL: …</w:t>
            </w:r>
          </w:p>
        </w:tc>
      </w:tr>
      <w:tr w:rsidR="005105B8" w:rsidRPr="00F33B69" w:rsidTr="003920CE">
        <w:tc>
          <w:tcPr>
            <w:tcW w:w="4891" w:type="dxa"/>
            <w:shd w:val="clear" w:color="auto" w:fill="auto"/>
          </w:tcPr>
          <w:p w:rsidR="005105B8" w:rsidRPr="00F33B69" w:rsidRDefault="005105B8" w:rsidP="005105B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105B8" w:rsidRPr="00F33B69" w:rsidRDefault="005105B8" w:rsidP="003920CE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105B8" w:rsidRPr="00F33B69" w:rsidTr="003920CE">
        <w:trPr>
          <w:trHeight w:val="77"/>
        </w:trPr>
        <w:tc>
          <w:tcPr>
            <w:tcW w:w="4891" w:type="dxa"/>
            <w:shd w:val="clear" w:color="auto" w:fill="auto"/>
          </w:tcPr>
          <w:p w:rsidR="005105B8" w:rsidRPr="005105B8" w:rsidRDefault="005105B8" w:rsidP="005105B8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Individuare i diversi punti di vista delle</w:t>
            </w:r>
          </w:p>
          <w:p w:rsidR="005105B8" w:rsidRPr="005105B8" w:rsidRDefault="005105B8" w:rsidP="005105B8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gramEnd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 xml:space="preserve"> umane e sociali riconoscendo i tratti essenziali che rendono una scienza tale.</w:t>
            </w:r>
          </w:p>
          <w:p w:rsidR="005105B8" w:rsidRPr="005105B8" w:rsidRDefault="005105B8" w:rsidP="005105B8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Cogliere la relazione tra le scienze umane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sociali   e   il   lavoro   dell’operatore sociosanitario</w:t>
            </w:r>
          </w:p>
          <w:p w:rsidR="005105B8" w:rsidRPr="005105B8" w:rsidRDefault="005105B8" w:rsidP="005105B8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B8">
              <w:rPr>
                <w:rFonts w:ascii="Times New Roman" w:hAnsi="Times New Roman" w:cs="Times New Roman"/>
                <w:sz w:val="24"/>
                <w:szCs w:val="24"/>
              </w:rPr>
              <w:t xml:space="preserve">Antropologia   </w:t>
            </w:r>
            <w:proofErr w:type="gramStart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 xml:space="preserve">culturale:   </w:t>
            </w:r>
            <w:proofErr w:type="gramEnd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 xml:space="preserve">Individuare   i concetti fondamentali dell’antropologia culturale. </w:t>
            </w:r>
            <w:proofErr w:type="gramStart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 xml:space="preserve"> riconoscere la dimensione culturale che caratterizza ogni essere umano</w:t>
            </w:r>
            <w:r w:rsidRPr="005105B8">
              <w:rPr>
                <w:rFonts w:ascii="Times New Roman" w:hAnsi="Times New Roman" w:cs="Times New Roman"/>
                <w:sz w:val="24"/>
                <w:szCs w:val="24"/>
              </w:rPr>
              <w:tab/>
              <w:t>in   quanto   membro   di   una comunità</w:t>
            </w:r>
          </w:p>
          <w:p w:rsidR="005105B8" w:rsidRPr="005105B8" w:rsidRDefault="005105B8" w:rsidP="005105B8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Sociologia: individuare i passaggi storici fondamentali che hanno portato alla nascita della sociologia e i concetti fondamentali che la caratterizzano</w:t>
            </w:r>
          </w:p>
          <w:p w:rsidR="005105B8" w:rsidRPr="00F33B69" w:rsidRDefault="005105B8" w:rsidP="005105B8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>Pedagogia :</w:t>
            </w:r>
            <w:proofErr w:type="gramEnd"/>
            <w:r w:rsidRPr="005105B8">
              <w:rPr>
                <w:rFonts w:ascii="Times New Roman" w:hAnsi="Times New Roman" w:cs="Times New Roman"/>
                <w:sz w:val="24"/>
                <w:szCs w:val="24"/>
              </w:rPr>
              <w:t xml:space="preserve"> terminologia e importanza della relazione educativa nel processo di formazione, fondamentali passaggi storici.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105B8" w:rsidRDefault="005105B8" w:rsidP="005105B8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nascita delle scienze umane e sociali e la</w:t>
            </w:r>
          </w:p>
          <w:p w:rsidR="005105B8" w:rsidRDefault="005105B8" w:rsidP="005105B8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loro</w:t>
            </w:r>
            <w:proofErr w:type="gramEnd"/>
            <w:r>
              <w:t xml:space="preserve"> specificità</w:t>
            </w:r>
          </w:p>
          <w:p w:rsidR="005105B8" w:rsidRDefault="005105B8" w:rsidP="005105B8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le</w:t>
            </w:r>
            <w:proofErr w:type="gramEnd"/>
            <w:r>
              <w:t xml:space="preserve"> scienze umane e sociali e l’operatore socio- sanitario</w:t>
            </w:r>
          </w:p>
          <w:p w:rsidR="005105B8" w:rsidRDefault="005105B8" w:rsidP="005105B8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Le caratteristiche dell’antropologia culturale, nascita e sviluppo. </w:t>
            </w:r>
            <w:proofErr w:type="gramStart"/>
            <w:r>
              <w:t>concetto</w:t>
            </w:r>
            <w:proofErr w:type="gramEnd"/>
            <w:r>
              <w:t xml:space="preserve"> di cultura, inculturazione e acculturazione</w:t>
            </w:r>
          </w:p>
          <w:p w:rsidR="005105B8" w:rsidRDefault="005105B8" w:rsidP="005105B8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Nascita   della   </w:t>
            </w:r>
            <w:proofErr w:type="gramStart"/>
            <w:r>
              <w:t xml:space="preserve">sociologia,   </w:t>
            </w:r>
            <w:proofErr w:type="gramEnd"/>
            <w:r>
              <w:t>società,   norme sociali      e devianza. Istituzioni e organizzazioni</w:t>
            </w:r>
          </w:p>
          <w:p w:rsidR="005105B8" w:rsidRPr="00F33B69" w:rsidRDefault="005105B8" w:rsidP="005105B8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Concetti    di    </w:t>
            </w:r>
            <w:proofErr w:type="gramStart"/>
            <w:r>
              <w:t xml:space="preserve">educazione,   </w:t>
            </w:r>
            <w:proofErr w:type="gramEnd"/>
            <w:r>
              <w:t xml:space="preserve"> formazione    e istruzione, relazione educativa, cenni storici sulle scuole nuove e il metodo Montessori</w:t>
            </w:r>
          </w:p>
        </w:tc>
      </w:tr>
    </w:tbl>
    <w:p w:rsidR="00C4139A" w:rsidRDefault="00C4139A" w:rsidP="0069067C"/>
    <w:p w:rsidR="00C4139A" w:rsidRDefault="00C4139A">
      <w:pPr>
        <w:spacing w:after="160" w:line="259" w:lineRule="auto"/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C4139A" w:rsidRPr="00F33B69" w:rsidTr="003920CE">
        <w:tc>
          <w:tcPr>
            <w:tcW w:w="10188" w:type="dxa"/>
            <w:gridSpan w:val="3"/>
            <w:shd w:val="clear" w:color="auto" w:fill="auto"/>
          </w:tcPr>
          <w:p w:rsidR="00C4139A" w:rsidRPr="00F33B69" w:rsidRDefault="00C4139A" w:rsidP="003920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2243F6" w:rsidRPr="0022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PSICOLOGIA, ASPETTI COGNITIVI ED EMOTIVI, E PSICOLOGIA DELLO SVILUPPO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C4139A" w:rsidRPr="00F33B69" w:rsidTr="003920CE">
        <w:tc>
          <w:tcPr>
            <w:tcW w:w="4891" w:type="dxa"/>
            <w:shd w:val="clear" w:color="auto" w:fill="auto"/>
          </w:tcPr>
          <w:p w:rsidR="00C4139A" w:rsidRPr="00F33B69" w:rsidRDefault="00C4139A" w:rsidP="003920CE">
            <w:pPr>
              <w:jc w:val="both"/>
            </w:pPr>
            <w:r w:rsidRPr="00F33B69">
              <w:t xml:space="preserve">ORE IN PRESENZA: </w:t>
            </w:r>
            <w:r w:rsidR="002243F6">
              <w:t>2</w:t>
            </w:r>
            <w:r>
              <w:t>0</w:t>
            </w:r>
          </w:p>
        </w:tc>
        <w:tc>
          <w:tcPr>
            <w:tcW w:w="3155" w:type="dxa"/>
            <w:shd w:val="clear" w:color="auto" w:fill="auto"/>
          </w:tcPr>
          <w:p w:rsidR="00C4139A" w:rsidRPr="00F33B69" w:rsidRDefault="00C4139A" w:rsidP="003920CE">
            <w:pPr>
              <w:jc w:val="both"/>
            </w:pPr>
            <w:r w:rsidRPr="00F33B69">
              <w:t xml:space="preserve">ORE A DISTANZA: </w:t>
            </w:r>
            <w:r w:rsidR="002243F6">
              <w:t>5</w:t>
            </w:r>
          </w:p>
        </w:tc>
        <w:tc>
          <w:tcPr>
            <w:tcW w:w="2142" w:type="dxa"/>
            <w:shd w:val="clear" w:color="auto" w:fill="auto"/>
          </w:tcPr>
          <w:p w:rsidR="00C4139A" w:rsidRPr="00F33B69" w:rsidRDefault="00C4139A" w:rsidP="003920CE">
            <w:r w:rsidRPr="00F33B69">
              <w:t xml:space="preserve">TOTALE ORE: </w:t>
            </w:r>
            <w:r w:rsidR="002243F6">
              <w:t>25</w:t>
            </w:r>
            <w:r w:rsidRPr="00F33B69">
              <w:t xml:space="preserve"> di cui valide ai fini ASL: …</w:t>
            </w:r>
          </w:p>
        </w:tc>
      </w:tr>
      <w:tr w:rsidR="00C4139A" w:rsidRPr="00F33B69" w:rsidTr="003920CE">
        <w:tc>
          <w:tcPr>
            <w:tcW w:w="4891" w:type="dxa"/>
            <w:shd w:val="clear" w:color="auto" w:fill="auto"/>
          </w:tcPr>
          <w:p w:rsidR="00C4139A" w:rsidRPr="00F33B69" w:rsidRDefault="00C4139A" w:rsidP="003920CE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4139A" w:rsidRPr="00F33B69" w:rsidRDefault="00C4139A" w:rsidP="003920CE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C4139A" w:rsidRPr="00F33B69" w:rsidTr="003920CE">
        <w:trPr>
          <w:trHeight w:val="77"/>
        </w:trPr>
        <w:tc>
          <w:tcPr>
            <w:tcW w:w="4891" w:type="dxa"/>
            <w:shd w:val="clear" w:color="auto" w:fill="auto"/>
          </w:tcPr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Individuare i passaggi storici fondamentali che hanno portato alla</w:t>
            </w:r>
          </w:p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  <w:proofErr w:type="gramEnd"/>
            <w:r w:rsidRPr="002243F6">
              <w:rPr>
                <w:rFonts w:ascii="Times New Roman" w:hAnsi="Times New Roman" w:cs="Times New Roman"/>
                <w:sz w:val="24"/>
                <w:szCs w:val="24"/>
              </w:rPr>
              <w:t xml:space="preserve"> e sviluppo della psicologia</w:t>
            </w:r>
          </w:p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Distinguere i diversi approcci teorici</w:t>
            </w:r>
          </w:p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Riconoscere    le    caratteristiche    e    le funzioni dei principali processi cognitivi e saperne cogliere la pluralità e varietà</w:t>
            </w:r>
          </w:p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Cogliere  l</w:t>
            </w:r>
            <w:proofErr w:type="gramEnd"/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‘importanza  e  il  significato delle teorie sull’intelligenza</w:t>
            </w:r>
          </w:p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Individuare      gli      aspetti      emotivo relazionali nell’esperienza quotidiana e riconoscere la relazione esistente tra sfera cognitiva ed emotiva</w:t>
            </w:r>
          </w:p>
          <w:p w:rsidR="002243F6" w:rsidRPr="002243F6" w:rsidRDefault="002243F6" w:rsidP="002243F6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Esplorare i tratti evolutivi dell’individuo dall’infanzia all’età anziana nei diversi ambiti di sviluppo</w:t>
            </w:r>
          </w:p>
          <w:p w:rsidR="00C4139A" w:rsidRPr="00F33B69" w:rsidRDefault="002243F6" w:rsidP="002243F6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6">
              <w:rPr>
                <w:rFonts w:ascii="Times New Roman" w:hAnsi="Times New Roman" w:cs="Times New Roman"/>
                <w:sz w:val="24"/>
                <w:szCs w:val="24"/>
              </w:rPr>
              <w:t>Distinguere    le    peculiarità    di    ogni tipologia di sviluppo: fisico, cognitivo, affettivo, morale e sociale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243F6" w:rsidRDefault="002243F6" w:rsidP="002243F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nascita della psicologia come scienza autonoma e i suoi diversi orientamenti</w:t>
            </w:r>
          </w:p>
          <w:p w:rsidR="002243F6" w:rsidRDefault="002243F6" w:rsidP="002243F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(</w:t>
            </w:r>
            <w:proofErr w:type="gramStart"/>
            <w:r>
              <w:t>strutturalismo</w:t>
            </w:r>
            <w:proofErr w:type="gramEnd"/>
            <w:r>
              <w:t>, funzionalismo,</w:t>
            </w:r>
            <w:r>
              <w:t xml:space="preserve"> </w:t>
            </w:r>
            <w:r>
              <w:t>comportamentismo psicoanalisi….)</w:t>
            </w:r>
          </w:p>
          <w:p w:rsidR="002243F6" w:rsidRDefault="002243F6" w:rsidP="002243F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Percezione, memorizzazione, apprendimento, pensiero e intelligenza</w:t>
            </w:r>
          </w:p>
          <w:p w:rsidR="002243F6" w:rsidRDefault="002243F6" w:rsidP="002243F6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Emozioni  e</w:t>
            </w:r>
            <w:proofErr w:type="gramEnd"/>
            <w:r>
              <w:t xml:space="preserve">  apprendimento,  motivazioni  e bisogni</w:t>
            </w:r>
          </w:p>
          <w:p w:rsidR="002243F6" w:rsidRDefault="002243F6" w:rsidP="002243F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Le fasi della vita, lo sviluppo e i suoi </w:t>
            </w:r>
            <w:proofErr w:type="gramStart"/>
            <w:r>
              <w:t>ambiti :</w:t>
            </w:r>
            <w:proofErr w:type="gramEnd"/>
            <w:r>
              <w:t xml:space="preserve"> lo sviluppo motorio, del linguaggio, morale e sociale</w:t>
            </w:r>
          </w:p>
          <w:p w:rsidR="00C4139A" w:rsidRPr="00F33B69" w:rsidRDefault="002243F6" w:rsidP="002243F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teoria dell’attaccamento</w:t>
            </w:r>
          </w:p>
        </w:tc>
      </w:tr>
    </w:tbl>
    <w:p w:rsidR="00C4139A" w:rsidRDefault="00C4139A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C42CCD" w:rsidRPr="00F33B69" w:rsidTr="003920CE">
        <w:tc>
          <w:tcPr>
            <w:tcW w:w="10188" w:type="dxa"/>
            <w:gridSpan w:val="3"/>
            <w:shd w:val="clear" w:color="auto" w:fill="auto"/>
          </w:tcPr>
          <w:p w:rsidR="00C42CCD" w:rsidRPr="00F33B69" w:rsidRDefault="00C42CCD" w:rsidP="00C42C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C4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 MINORI DIRITTI E DISAGIO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C42CCD" w:rsidRPr="00F33B69" w:rsidTr="003920CE">
        <w:tc>
          <w:tcPr>
            <w:tcW w:w="4891" w:type="dxa"/>
            <w:shd w:val="clear" w:color="auto" w:fill="auto"/>
          </w:tcPr>
          <w:p w:rsidR="00C42CCD" w:rsidRPr="00F33B69" w:rsidRDefault="00C42CCD" w:rsidP="003920CE">
            <w:pPr>
              <w:jc w:val="both"/>
            </w:pPr>
            <w:r w:rsidRPr="00F33B69">
              <w:t xml:space="preserve">ORE IN PRESENZA: </w:t>
            </w:r>
            <w:r>
              <w:t>20</w:t>
            </w:r>
          </w:p>
        </w:tc>
        <w:tc>
          <w:tcPr>
            <w:tcW w:w="3155" w:type="dxa"/>
            <w:shd w:val="clear" w:color="auto" w:fill="auto"/>
          </w:tcPr>
          <w:p w:rsidR="00C42CCD" w:rsidRPr="00F33B69" w:rsidRDefault="00C42CCD" w:rsidP="003920CE">
            <w:pPr>
              <w:jc w:val="both"/>
            </w:pPr>
            <w:r w:rsidRPr="00F33B69">
              <w:t xml:space="preserve">ORE A DISTANZA: </w:t>
            </w:r>
            <w:r>
              <w:t>5</w:t>
            </w:r>
          </w:p>
        </w:tc>
        <w:tc>
          <w:tcPr>
            <w:tcW w:w="2142" w:type="dxa"/>
            <w:shd w:val="clear" w:color="auto" w:fill="auto"/>
          </w:tcPr>
          <w:p w:rsidR="00C42CCD" w:rsidRPr="00F33B69" w:rsidRDefault="00C42CCD" w:rsidP="003920CE">
            <w:r w:rsidRPr="00F33B69">
              <w:t xml:space="preserve">TOTALE ORE: </w:t>
            </w:r>
            <w:r>
              <w:t>25</w:t>
            </w:r>
            <w:r w:rsidRPr="00F33B69">
              <w:t xml:space="preserve"> di cui valide ai fini ASL: …</w:t>
            </w:r>
          </w:p>
        </w:tc>
      </w:tr>
      <w:tr w:rsidR="00C42CCD" w:rsidRPr="00F33B69" w:rsidTr="003920CE">
        <w:tc>
          <w:tcPr>
            <w:tcW w:w="4891" w:type="dxa"/>
            <w:shd w:val="clear" w:color="auto" w:fill="auto"/>
          </w:tcPr>
          <w:p w:rsidR="00C42CCD" w:rsidRPr="00F33B69" w:rsidRDefault="00C42CCD" w:rsidP="003920CE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42CCD" w:rsidRPr="00F33B69" w:rsidRDefault="00C42CCD" w:rsidP="003920CE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C42CCD" w:rsidRPr="00F33B69" w:rsidTr="003920CE">
        <w:trPr>
          <w:trHeight w:val="77"/>
        </w:trPr>
        <w:tc>
          <w:tcPr>
            <w:tcW w:w="4891" w:type="dxa"/>
            <w:shd w:val="clear" w:color="auto" w:fill="auto"/>
          </w:tcPr>
          <w:p w:rsidR="00C42CCD" w:rsidRPr="00C42CCD" w:rsidRDefault="00C42CCD" w:rsidP="00C42CCD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CD">
              <w:rPr>
                <w:rFonts w:ascii="Times New Roman" w:hAnsi="Times New Roman" w:cs="Times New Roman"/>
                <w:sz w:val="24"/>
                <w:szCs w:val="24"/>
              </w:rPr>
              <w:t>Riconoscere i passaggi storici e culturali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CD">
              <w:rPr>
                <w:rFonts w:ascii="Times New Roman" w:hAnsi="Times New Roman" w:cs="Times New Roman"/>
                <w:sz w:val="24"/>
                <w:szCs w:val="24"/>
              </w:rPr>
              <w:t>che hanno portato al riconoscimento dei</w:t>
            </w:r>
            <w:r w:rsidRPr="00C4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CD">
              <w:rPr>
                <w:rFonts w:ascii="Times New Roman" w:hAnsi="Times New Roman" w:cs="Times New Roman"/>
                <w:sz w:val="24"/>
                <w:szCs w:val="24"/>
              </w:rPr>
              <w:t>diritti dell’infanzia.</w:t>
            </w:r>
          </w:p>
          <w:p w:rsidR="00C42CCD" w:rsidRPr="00C42CCD" w:rsidRDefault="00C42CCD" w:rsidP="00C42CCD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CD">
              <w:rPr>
                <w:rFonts w:ascii="Times New Roman" w:hAnsi="Times New Roman" w:cs="Times New Roman"/>
                <w:sz w:val="24"/>
                <w:szCs w:val="24"/>
              </w:rPr>
              <w:t>Cogliere  la</w:t>
            </w:r>
            <w:proofErr w:type="gramEnd"/>
            <w:r w:rsidRPr="00C42CCD">
              <w:rPr>
                <w:rFonts w:ascii="Times New Roman" w:hAnsi="Times New Roman" w:cs="Times New Roman"/>
                <w:sz w:val="24"/>
                <w:szCs w:val="24"/>
              </w:rPr>
              <w:t xml:space="preserve">  differenza  tra  situazioni  di disagio, disadattamento e devianza</w:t>
            </w:r>
          </w:p>
          <w:p w:rsidR="00C42CCD" w:rsidRPr="00F33B69" w:rsidRDefault="00C42CCD" w:rsidP="00C42CCD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CD">
              <w:rPr>
                <w:rFonts w:ascii="Times New Roman" w:hAnsi="Times New Roman" w:cs="Times New Roman"/>
                <w:sz w:val="24"/>
                <w:szCs w:val="24"/>
              </w:rPr>
              <w:t>Individuare le diverse forme di disagio giovanile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42CCD" w:rsidRDefault="00C42CCD" w:rsidP="00C42CC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 diritti dell’infanzia e la loro violazione.</w:t>
            </w:r>
          </w:p>
          <w:p w:rsidR="00C42CCD" w:rsidRDefault="00C42CCD" w:rsidP="00C42CC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Disagio, disadattamento e devianza</w:t>
            </w:r>
          </w:p>
          <w:p w:rsidR="00C42CCD" w:rsidRPr="00F33B69" w:rsidRDefault="00C42CCD" w:rsidP="00C42CC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Comunicazione </w:t>
            </w:r>
            <w:proofErr w:type="gramStart"/>
            <w:r>
              <w:t>con  i</w:t>
            </w:r>
            <w:proofErr w:type="gramEnd"/>
            <w:r>
              <w:t xml:space="preserve"> bambini e gli adolescenti</w:t>
            </w:r>
            <w:r>
              <w:t xml:space="preserve"> </w:t>
            </w:r>
          </w:p>
        </w:tc>
      </w:tr>
    </w:tbl>
    <w:p w:rsidR="00C42CCD" w:rsidRDefault="00C42CCD" w:rsidP="0069067C"/>
    <w:p w:rsidR="00C42CCD" w:rsidRDefault="00C42CCD" w:rsidP="0069067C"/>
    <w:p w:rsidR="003C2035" w:rsidRDefault="003C2035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3C2035" w:rsidRPr="00F33B69" w:rsidTr="003920CE">
        <w:tc>
          <w:tcPr>
            <w:tcW w:w="10188" w:type="dxa"/>
            <w:gridSpan w:val="3"/>
            <w:shd w:val="clear" w:color="auto" w:fill="auto"/>
          </w:tcPr>
          <w:p w:rsidR="003C2035" w:rsidRPr="00F33B69" w:rsidRDefault="003C2035" w:rsidP="003C2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3C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FARE RICERCA NELLE SCIENZE UMANE E SOCIALI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3C2035" w:rsidRPr="00F33B69" w:rsidTr="003920CE">
        <w:tc>
          <w:tcPr>
            <w:tcW w:w="4891" w:type="dxa"/>
            <w:shd w:val="clear" w:color="auto" w:fill="auto"/>
          </w:tcPr>
          <w:p w:rsidR="003C2035" w:rsidRPr="00F33B69" w:rsidRDefault="003C2035" w:rsidP="003920CE">
            <w:pPr>
              <w:jc w:val="both"/>
            </w:pPr>
            <w:r w:rsidRPr="00F33B69">
              <w:t xml:space="preserve">ORE IN PRESENZA: </w:t>
            </w:r>
            <w:r w:rsidR="00F125AA">
              <w:t>7</w:t>
            </w:r>
          </w:p>
        </w:tc>
        <w:tc>
          <w:tcPr>
            <w:tcW w:w="3155" w:type="dxa"/>
            <w:shd w:val="clear" w:color="auto" w:fill="auto"/>
          </w:tcPr>
          <w:p w:rsidR="003C2035" w:rsidRPr="00F33B69" w:rsidRDefault="003C2035" w:rsidP="003920CE">
            <w:pPr>
              <w:jc w:val="both"/>
            </w:pPr>
            <w:r w:rsidRPr="00F33B69">
              <w:t xml:space="preserve">ORE A DISTANZA: </w:t>
            </w:r>
            <w:r>
              <w:t>5</w:t>
            </w:r>
          </w:p>
        </w:tc>
        <w:tc>
          <w:tcPr>
            <w:tcW w:w="2142" w:type="dxa"/>
            <w:shd w:val="clear" w:color="auto" w:fill="auto"/>
          </w:tcPr>
          <w:p w:rsidR="003C2035" w:rsidRPr="00F33B69" w:rsidRDefault="003C2035" w:rsidP="00F125AA">
            <w:r w:rsidRPr="00F33B69">
              <w:t xml:space="preserve">TOTALE ORE: </w:t>
            </w:r>
            <w:r w:rsidR="00F125AA">
              <w:t>7</w:t>
            </w:r>
            <w:bookmarkStart w:id="0" w:name="_GoBack"/>
            <w:bookmarkEnd w:id="0"/>
            <w:r w:rsidRPr="00F33B69">
              <w:t xml:space="preserve"> di cui valide ai fini ASL: …</w:t>
            </w:r>
          </w:p>
        </w:tc>
      </w:tr>
      <w:tr w:rsidR="003C2035" w:rsidRPr="00F33B69" w:rsidTr="003920CE">
        <w:tc>
          <w:tcPr>
            <w:tcW w:w="4891" w:type="dxa"/>
            <w:shd w:val="clear" w:color="auto" w:fill="auto"/>
          </w:tcPr>
          <w:p w:rsidR="003C2035" w:rsidRPr="00F33B69" w:rsidRDefault="003C2035" w:rsidP="003920CE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C2035" w:rsidRPr="00F33B69" w:rsidRDefault="003C2035" w:rsidP="003920CE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3C2035" w:rsidRPr="00F33B69" w:rsidTr="003920CE">
        <w:trPr>
          <w:trHeight w:val="77"/>
        </w:trPr>
        <w:tc>
          <w:tcPr>
            <w:tcW w:w="4891" w:type="dxa"/>
            <w:shd w:val="clear" w:color="auto" w:fill="auto"/>
          </w:tcPr>
          <w:p w:rsidR="003C2035" w:rsidRPr="003C2035" w:rsidRDefault="003C2035" w:rsidP="003C203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35">
              <w:rPr>
                <w:rFonts w:ascii="Times New Roman" w:hAnsi="Times New Roman" w:cs="Times New Roman"/>
                <w:sz w:val="24"/>
                <w:szCs w:val="24"/>
              </w:rPr>
              <w:t>Cogliere l’importanza e il ruolo della ricerca all’interno delle scienze umane e sociali.</w:t>
            </w:r>
          </w:p>
          <w:p w:rsidR="003C2035" w:rsidRPr="003C2035" w:rsidRDefault="003C2035" w:rsidP="003C203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35">
              <w:rPr>
                <w:rFonts w:ascii="Times New Roman" w:hAnsi="Times New Roman" w:cs="Times New Roman"/>
                <w:sz w:val="24"/>
                <w:szCs w:val="24"/>
              </w:rPr>
              <w:t>Riconoscere  le</w:t>
            </w:r>
            <w:proofErr w:type="gramEnd"/>
            <w:r w:rsidRPr="003C2035">
              <w:rPr>
                <w:rFonts w:ascii="Times New Roman" w:hAnsi="Times New Roman" w:cs="Times New Roman"/>
                <w:sz w:val="24"/>
                <w:szCs w:val="24"/>
              </w:rPr>
              <w:t xml:space="preserve">   fasi   e   le   principali tecniche di ricerca</w:t>
            </w:r>
          </w:p>
          <w:p w:rsidR="003C2035" w:rsidRPr="00F33B69" w:rsidRDefault="003C2035" w:rsidP="003C2035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35">
              <w:rPr>
                <w:rFonts w:ascii="Times New Roman" w:hAnsi="Times New Roman" w:cs="Times New Roman"/>
                <w:sz w:val="24"/>
                <w:szCs w:val="24"/>
              </w:rPr>
              <w:t>Raccogliere, organizzare e interpretare i dati.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C2035" w:rsidRDefault="003C2035" w:rsidP="003C203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fasi della ricerca.</w:t>
            </w:r>
          </w:p>
          <w:p w:rsidR="003C2035" w:rsidRDefault="003C2035" w:rsidP="003C203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Validità, attendibilità e oggettività della ricerca.</w:t>
            </w:r>
          </w:p>
          <w:p w:rsidR="003C2035" w:rsidRPr="00F33B69" w:rsidRDefault="003C2035" w:rsidP="003C2035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Tecniche  descrittive</w:t>
            </w:r>
            <w:proofErr w:type="gramEnd"/>
            <w:r>
              <w:t>:  l’osservazione,  il questionario, l’intervista, il test</w:t>
            </w:r>
          </w:p>
        </w:tc>
      </w:tr>
    </w:tbl>
    <w:p w:rsidR="003C2035" w:rsidRDefault="003C2035" w:rsidP="003C2035">
      <w:pPr>
        <w:spacing w:line="480" w:lineRule="auto"/>
      </w:pPr>
    </w:p>
    <w:p w:rsidR="003C2035" w:rsidRDefault="003C2035" w:rsidP="003C2035">
      <w:pPr>
        <w:spacing w:line="480" w:lineRule="auto"/>
      </w:pPr>
      <w:r w:rsidRPr="00F33B69">
        <w:t xml:space="preserve">Data </w:t>
      </w:r>
      <w:r w:rsidRPr="00F33B69">
        <w:tab/>
      </w:r>
    </w:p>
    <w:p w:rsidR="003C2035" w:rsidRPr="00F33B69" w:rsidRDefault="003C2035" w:rsidP="0069067C"/>
    <w:sectPr w:rsidR="003C2035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F125AA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8EB"/>
    <w:multiLevelType w:val="hybridMultilevel"/>
    <w:tmpl w:val="249E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465D"/>
    <w:multiLevelType w:val="hybridMultilevel"/>
    <w:tmpl w:val="382A0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6DA5"/>
    <w:multiLevelType w:val="hybridMultilevel"/>
    <w:tmpl w:val="48E8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6A8E"/>
    <w:multiLevelType w:val="hybridMultilevel"/>
    <w:tmpl w:val="225C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215"/>
    <w:multiLevelType w:val="hybridMultilevel"/>
    <w:tmpl w:val="5C16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284E"/>
    <w:multiLevelType w:val="hybridMultilevel"/>
    <w:tmpl w:val="E1900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10A"/>
    <w:rsid w:val="001F7BEC"/>
    <w:rsid w:val="002243F6"/>
    <w:rsid w:val="00235E0A"/>
    <w:rsid w:val="002907FC"/>
    <w:rsid w:val="002D3F48"/>
    <w:rsid w:val="0032309B"/>
    <w:rsid w:val="00324473"/>
    <w:rsid w:val="003C2035"/>
    <w:rsid w:val="00466D5E"/>
    <w:rsid w:val="004760BD"/>
    <w:rsid w:val="005105B8"/>
    <w:rsid w:val="005718B9"/>
    <w:rsid w:val="005C7F3E"/>
    <w:rsid w:val="005F5F5D"/>
    <w:rsid w:val="006119B4"/>
    <w:rsid w:val="006858BE"/>
    <w:rsid w:val="0069067C"/>
    <w:rsid w:val="0069757F"/>
    <w:rsid w:val="006B214B"/>
    <w:rsid w:val="006D352D"/>
    <w:rsid w:val="00713CD5"/>
    <w:rsid w:val="00743BB6"/>
    <w:rsid w:val="0082585C"/>
    <w:rsid w:val="009868F9"/>
    <w:rsid w:val="00AC7E09"/>
    <w:rsid w:val="00B81D55"/>
    <w:rsid w:val="00B84BBE"/>
    <w:rsid w:val="00C4139A"/>
    <w:rsid w:val="00C42CCD"/>
    <w:rsid w:val="00C8054A"/>
    <w:rsid w:val="00C80902"/>
    <w:rsid w:val="00CD3B7D"/>
    <w:rsid w:val="00D210C0"/>
    <w:rsid w:val="00E416C1"/>
    <w:rsid w:val="00E9095B"/>
    <w:rsid w:val="00F125AA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40F6D5-8747-4E96-A2CF-F1EE55B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44E6-4153-4B59-B6A7-8C876D3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11</cp:revision>
  <cp:lastPrinted>2019-05-28T15:29:00Z</cp:lastPrinted>
  <dcterms:created xsi:type="dcterms:W3CDTF">2019-06-03T17:57:00Z</dcterms:created>
  <dcterms:modified xsi:type="dcterms:W3CDTF">2019-06-03T18:30:00Z</dcterms:modified>
</cp:coreProperties>
</file>